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FC7" w:rsidRPr="00F51BE2" w:rsidRDefault="003A2FC7" w:rsidP="003A2FC7">
      <w:pPr>
        <w:jc w:val="center"/>
        <w:rPr>
          <w:rFonts w:ascii="Courier New" w:hAnsi="Courier New" w:cs="Courier New"/>
          <w:sz w:val="32"/>
          <w:szCs w:val="32"/>
        </w:rPr>
      </w:pPr>
      <w:r w:rsidRPr="00F51BE2">
        <w:rPr>
          <w:rFonts w:ascii="Courier New" w:hAnsi="Courier New" w:cs="Courier New"/>
          <w:sz w:val="32"/>
          <w:szCs w:val="32"/>
        </w:rPr>
        <w:t xml:space="preserve">ФЕДЕРАЛЬНОЕ АГЕНСТВО ПО ОБРАЗОВАНИЮ </w:t>
      </w:r>
    </w:p>
    <w:p w:rsidR="003A2FC7" w:rsidRPr="00F51BE2" w:rsidRDefault="003A2FC7" w:rsidP="003A2FC7">
      <w:pPr>
        <w:jc w:val="center"/>
        <w:rPr>
          <w:rFonts w:ascii="Courier New" w:hAnsi="Courier New" w:cs="Courier New"/>
          <w:sz w:val="32"/>
          <w:szCs w:val="32"/>
        </w:rPr>
      </w:pPr>
      <w:r w:rsidRPr="00F51BE2">
        <w:rPr>
          <w:rFonts w:ascii="Courier New" w:hAnsi="Courier New" w:cs="Courier New"/>
          <w:sz w:val="32"/>
          <w:szCs w:val="32"/>
        </w:rPr>
        <w:t>МОСКОВСКИЙ ГОСУДАРСТВЕННЫЙ СТРОИТЕЛЬНЫЙ УНИВЕРСИТЕТ</w:t>
      </w:r>
    </w:p>
    <w:p w:rsidR="003A2FC7" w:rsidRPr="00F51BE2" w:rsidRDefault="003A2FC7" w:rsidP="003A2FC7">
      <w:pPr>
        <w:jc w:val="center"/>
        <w:rPr>
          <w:rFonts w:ascii="Courier New" w:hAnsi="Courier New" w:cs="Courier New"/>
          <w:sz w:val="32"/>
          <w:szCs w:val="32"/>
        </w:rPr>
      </w:pPr>
    </w:p>
    <w:p w:rsidR="003A2FC7" w:rsidRPr="00F51BE2" w:rsidRDefault="003A2FC7" w:rsidP="003A2FC7">
      <w:pPr>
        <w:jc w:val="center"/>
        <w:rPr>
          <w:rFonts w:ascii="Courier New" w:hAnsi="Courier New" w:cs="Courier New"/>
          <w:sz w:val="28"/>
          <w:szCs w:val="28"/>
        </w:rPr>
      </w:pPr>
      <w:r w:rsidRPr="00F51BE2">
        <w:rPr>
          <w:rFonts w:ascii="Courier New" w:hAnsi="Courier New" w:cs="Courier New"/>
          <w:sz w:val="28"/>
          <w:szCs w:val="28"/>
        </w:rPr>
        <w:t>Кафедра истории и культурологии</w:t>
      </w:r>
    </w:p>
    <w:p w:rsidR="003A2FC7" w:rsidRPr="003A2FC7" w:rsidRDefault="003A2FC7" w:rsidP="003A2FC7">
      <w:pPr>
        <w:jc w:val="center"/>
        <w:rPr>
          <w:rFonts w:ascii="Times New Roman" w:hAnsi="Times New Roman" w:cs="Times New Roman"/>
          <w:sz w:val="28"/>
          <w:szCs w:val="28"/>
        </w:rPr>
      </w:pPr>
    </w:p>
    <w:p w:rsidR="003A2FC7" w:rsidRPr="003A2FC7" w:rsidRDefault="003A2FC7" w:rsidP="003A2FC7">
      <w:pPr>
        <w:jc w:val="center"/>
        <w:rPr>
          <w:rFonts w:ascii="Times New Roman" w:hAnsi="Times New Roman" w:cs="Times New Roman"/>
          <w:sz w:val="28"/>
          <w:szCs w:val="28"/>
        </w:rPr>
      </w:pPr>
    </w:p>
    <w:p w:rsidR="003A2FC7" w:rsidRPr="00C63C8F" w:rsidRDefault="003A2FC7" w:rsidP="003A2FC7">
      <w:pPr>
        <w:jc w:val="center"/>
        <w:rPr>
          <w:rFonts w:ascii="Times New Roman" w:hAnsi="Times New Roman" w:cs="Times New Roman"/>
          <w:sz w:val="28"/>
          <w:szCs w:val="28"/>
        </w:rPr>
      </w:pPr>
    </w:p>
    <w:p w:rsidR="003A2FC7" w:rsidRPr="00C63C8F" w:rsidRDefault="003A2FC7" w:rsidP="003A2FC7">
      <w:pPr>
        <w:jc w:val="center"/>
        <w:rPr>
          <w:rFonts w:ascii="Times New Roman" w:hAnsi="Times New Roman" w:cs="Times New Roman"/>
          <w:sz w:val="28"/>
          <w:szCs w:val="28"/>
        </w:rPr>
      </w:pPr>
    </w:p>
    <w:p w:rsidR="003A2FC7" w:rsidRPr="00F51BE2" w:rsidRDefault="003A2FC7" w:rsidP="003A2FC7">
      <w:pPr>
        <w:jc w:val="center"/>
        <w:rPr>
          <w:rFonts w:ascii="Courier New" w:hAnsi="Courier New" w:cs="Courier New"/>
          <w:b/>
          <w:sz w:val="48"/>
          <w:szCs w:val="48"/>
        </w:rPr>
      </w:pPr>
      <w:r w:rsidRPr="00F51BE2">
        <w:rPr>
          <w:rFonts w:ascii="Courier New" w:hAnsi="Courier New" w:cs="Courier New"/>
          <w:b/>
          <w:sz w:val="48"/>
          <w:szCs w:val="48"/>
        </w:rPr>
        <w:t>РЕФЕРАТ ПО ТЕМЕ: ИСТОРИЧЕСКИЙ ПОРТРЕТ П. А. СТОЛЫПИНА</w:t>
      </w:r>
    </w:p>
    <w:p w:rsidR="003A2FC7" w:rsidRDefault="003A2FC7" w:rsidP="003A2FC7">
      <w:pPr>
        <w:jc w:val="center"/>
        <w:rPr>
          <w:rFonts w:ascii="Times New Roman" w:hAnsi="Times New Roman" w:cs="Times New Roman"/>
          <w:sz w:val="48"/>
          <w:szCs w:val="48"/>
        </w:rPr>
      </w:pPr>
    </w:p>
    <w:p w:rsidR="003A2FC7" w:rsidRDefault="003A2FC7" w:rsidP="003A2FC7">
      <w:pPr>
        <w:jc w:val="center"/>
        <w:rPr>
          <w:rFonts w:ascii="Times New Roman" w:hAnsi="Times New Roman" w:cs="Times New Roman"/>
          <w:sz w:val="48"/>
          <w:szCs w:val="48"/>
        </w:rPr>
      </w:pPr>
    </w:p>
    <w:p w:rsidR="003A2FC7" w:rsidRPr="00F51BE2" w:rsidRDefault="003A2FC7" w:rsidP="003A2FC7">
      <w:pPr>
        <w:jc w:val="right"/>
        <w:rPr>
          <w:rFonts w:ascii="Courier New" w:hAnsi="Courier New" w:cs="Courier New"/>
          <w:sz w:val="28"/>
          <w:szCs w:val="28"/>
        </w:rPr>
      </w:pPr>
      <w:r w:rsidRPr="00F51BE2">
        <w:rPr>
          <w:rFonts w:ascii="Courier New" w:hAnsi="Courier New" w:cs="Courier New"/>
          <w:sz w:val="28"/>
          <w:szCs w:val="28"/>
        </w:rPr>
        <w:t>Выполнил:   студент</w:t>
      </w:r>
    </w:p>
    <w:p w:rsidR="003A2FC7" w:rsidRPr="00F51BE2" w:rsidRDefault="003A2FC7" w:rsidP="003A2FC7">
      <w:pPr>
        <w:jc w:val="right"/>
        <w:rPr>
          <w:rFonts w:ascii="Courier New" w:hAnsi="Courier New" w:cs="Courier New"/>
          <w:sz w:val="28"/>
          <w:szCs w:val="28"/>
        </w:rPr>
      </w:pPr>
      <w:r w:rsidRPr="00F51BE2">
        <w:rPr>
          <w:rFonts w:ascii="Courier New" w:hAnsi="Courier New" w:cs="Courier New"/>
          <w:sz w:val="28"/>
          <w:szCs w:val="28"/>
        </w:rPr>
        <w:t>Грудев  Сергей  Владимирович,  ГСС-1-6</w:t>
      </w:r>
    </w:p>
    <w:p w:rsidR="003A2FC7" w:rsidRPr="00F51BE2" w:rsidRDefault="003A2FC7" w:rsidP="003A2FC7">
      <w:pPr>
        <w:jc w:val="right"/>
        <w:rPr>
          <w:rFonts w:ascii="Courier New" w:hAnsi="Courier New" w:cs="Courier New"/>
          <w:sz w:val="28"/>
          <w:szCs w:val="28"/>
        </w:rPr>
      </w:pPr>
    </w:p>
    <w:p w:rsidR="003A2FC7" w:rsidRPr="00F51BE2" w:rsidRDefault="003A2FC7" w:rsidP="003A2FC7">
      <w:pPr>
        <w:jc w:val="right"/>
        <w:rPr>
          <w:rFonts w:ascii="Courier New" w:hAnsi="Courier New" w:cs="Courier New"/>
          <w:sz w:val="28"/>
          <w:szCs w:val="28"/>
        </w:rPr>
      </w:pPr>
      <w:r w:rsidRPr="00F51BE2">
        <w:rPr>
          <w:rFonts w:ascii="Courier New" w:hAnsi="Courier New" w:cs="Courier New"/>
          <w:sz w:val="28"/>
          <w:szCs w:val="28"/>
        </w:rPr>
        <w:t>Проверил:  научный руководитель</w:t>
      </w:r>
    </w:p>
    <w:p w:rsidR="003A2FC7" w:rsidRDefault="00C40A0E" w:rsidP="003A2FC7">
      <w:pPr>
        <w:jc w:val="right"/>
        <w:rPr>
          <w:rFonts w:ascii="Times New Roman" w:hAnsi="Times New Roman" w:cs="Times New Roman"/>
          <w:sz w:val="28"/>
          <w:szCs w:val="28"/>
        </w:rPr>
      </w:pPr>
      <w:r w:rsidRPr="00F51BE2">
        <w:rPr>
          <w:rFonts w:ascii="Courier New" w:hAnsi="Courier New" w:cs="Courier New"/>
          <w:sz w:val="28"/>
          <w:szCs w:val="28"/>
        </w:rPr>
        <w:t>Мурашев  Аркадий  Анатольевич</w:t>
      </w:r>
    </w:p>
    <w:p w:rsidR="003A2FC7" w:rsidRDefault="003A2FC7" w:rsidP="003A2FC7">
      <w:pPr>
        <w:jc w:val="center"/>
        <w:rPr>
          <w:rFonts w:ascii="Times New Roman" w:hAnsi="Times New Roman" w:cs="Times New Roman"/>
          <w:sz w:val="28"/>
          <w:szCs w:val="28"/>
        </w:rPr>
      </w:pPr>
    </w:p>
    <w:p w:rsidR="003A2FC7" w:rsidRDefault="003A2FC7" w:rsidP="003A2FC7">
      <w:pPr>
        <w:jc w:val="center"/>
        <w:rPr>
          <w:rFonts w:ascii="Times New Roman" w:hAnsi="Times New Roman" w:cs="Times New Roman"/>
          <w:sz w:val="28"/>
          <w:szCs w:val="28"/>
        </w:rPr>
      </w:pPr>
    </w:p>
    <w:p w:rsidR="003A2FC7" w:rsidRDefault="003A2FC7" w:rsidP="003A2FC7">
      <w:pPr>
        <w:jc w:val="center"/>
        <w:rPr>
          <w:rFonts w:ascii="Times New Roman" w:hAnsi="Times New Roman" w:cs="Times New Roman"/>
          <w:sz w:val="28"/>
          <w:szCs w:val="28"/>
        </w:rPr>
      </w:pPr>
    </w:p>
    <w:p w:rsidR="003A2FC7" w:rsidRDefault="003A2FC7" w:rsidP="003A2FC7">
      <w:pPr>
        <w:jc w:val="center"/>
        <w:rPr>
          <w:rFonts w:ascii="Times New Roman" w:hAnsi="Times New Roman" w:cs="Times New Roman"/>
          <w:sz w:val="28"/>
          <w:szCs w:val="28"/>
        </w:rPr>
      </w:pPr>
    </w:p>
    <w:p w:rsidR="003A2FC7" w:rsidRDefault="003A2FC7" w:rsidP="003A2FC7">
      <w:pPr>
        <w:jc w:val="center"/>
        <w:rPr>
          <w:rFonts w:ascii="Times New Roman" w:hAnsi="Times New Roman" w:cs="Times New Roman"/>
          <w:sz w:val="28"/>
          <w:szCs w:val="28"/>
        </w:rPr>
      </w:pPr>
    </w:p>
    <w:p w:rsidR="003A2FC7" w:rsidRPr="00F51BE2" w:rsidRDefault="003A2FC7" w:rsidP="003A2FC7">
      <w:pPr>
        <w:jc w:val="center"/>
        <w:rPr>
          <w:rFonts w:ascii="Courier New" w:hAnsi="Courier New" w:cs="Courier New"/>
          <w:sz w:val="32"/>
          <w:szCs w:val="32"/>
        </w:rPr>
      </w:pPr>
      <w:r w:rsidRPr="00F51BE2">
        <w:rPr>
          <w:rFonts w:ascii="Courier New" w:hAnsi="Courier New" w:cs="Courier New"/>
          <w:sz w:val="32"/>
          <w:szCs w:val="32"/>
        </w:rPr>
        <w:t>Москва  2008</w:t>
      </w:r>
    </w:p>
    <w:p w:rsidR="00303D0C" w:rsidRDefault="00303D0C" w:rsidP="003A2FC7">
      <w:pPr>
        <w:jc w:val="center"/>
        <w:rPr>
          <w:rFonts w:ascii="Courier New" w:hAnsi="Courier New" w:cs="Courier New"/>
          <w:b/>
          <w:sz w:val="40"/>
          <w:szCs w:val="40"/>
        </w:rPr>
      </w:pPr>
    </w:p>
    <w:p w:rsidR="00C63C8F" w:rsidRPr="00F51BE2" w:rsidRDefault="00C63C8F" w:rsidP="003A2FC7">
      <w:pPr>
        <w:jc w:val="center"/>
        <w:rPr>
          <w:rFonts w:ascii="Courier New" w:hAnsi="Courier New" w:cs="Courier New"/>
          <w:b/>
          <w:sz w:val="40"/>
          <w:szCs w:val="40"/>
        </w:rPr>
      </w:pPr>
      <w:r w:rsidRPr="00F51BE2">
        <w:rPr>
          <w:rFonts w:ascii="Courier New" w:hAnsi="Courier New" w:cs="Courier New"/>
          <w:b/>
          <w:sz w:val="40"/>
          <w:szCs w:val="40"/>
        </w:rPr>
        <w:t>Содержание</w:t>
      </w:r>
    </w:p>
    <w:p w:rsidR="00C63C8F" w:rsidRDefault="00C63C8F" w:rsidP="00C63C8F">
      <w:pPr>
        <w:rPr>
          <w:rFonts w:ascii="Times New Roman" w:hAnsi="Times New Roman" w:cs="Times New Roman"/>
          <w:sz w:val="32"/>
          <w:szCs w:val="32"/>
        </w:rPr>
      </w:pPr>
    </w:p>
    <w:p w:rsidR="00C63C8F" w:rsidRPr="00C63C8F" w:rsidRDefault="00C63C8F" w:rsidP="00C63C8F">
      <w:pPr>
        <w:ind w:hanging="567"/>
        <w:rPr>
          <w:rFonts w:ascii="Courier New" w:hAnsi="Courier New" w:cs="Courier New"/>
          <w:sz w:val="32"/>
          <w:szCs w:val="32"/>
        </w:rPr>
      </w:pPr>
      <w:r w:rsidRPr="00C63C8F">
        <w:rPr>
          <w:rFonts w:ascii="Courier New" w:hAnsi="Courier New" w:cs="Courier New"/>
          <w:sz w:val="32"/>
          <w:szCs w:val="32"/>
        </w:rPr>
        <w:t>1. Биография П.А. Столыпина</w:t>
      </w:r>
      <w:r w:rsidR="00426767">
        <w:rPr>
          <w:rFonts w:ascii="Courier New" w:hAnsi="Courier New" w:cs="Courier New"/>
          <w:sz w:val="32"/>
          <w:szCs w:val="32"/>
        </w:rPr>
        <w:t>.......................3</w:t>
      </w:r>
    </w:p>
    <w:p w:rsidR="00C63C8F" w:rsidRDefault="00C63C8F" w:rsidP="00C63C8F">
      <w:pPr>
        <w:ind w:hanging="567"/>
        <w:rPr>
          <w:rFonts w:ascii="Courier New" w:hAnsi="Courier New" w:cs="Courier New"/>
          <w:sz w:val="32"/>
          <w:szCs w:val="32"/>
        </w:rPr>
      </w:pPr>
      <w:r w:rsidRPr="00C63C8F">
        <w:rPr>
          <w:rFonts w:ascii="Courier New" w:hAnsi="Courier New" w:cs="Courier New"/>
          <w:sz w:val="32"/>
          <w:szCs w:val="32"/>
        </w:rPr>
        <w:t>2. Столыпин и Думы</w:t>
      </w:r>
      <w:r w:rsidR="00426767">
        <w:rPr>
          <w:rFonts w:ascii="Courier New" w:hAnsi="Courier New" w:cs="Courier New"/>
          <w:sz w:val="32"/>
          <w:szCs w:val="32"/>
        </w:rPr>
        <w:t>.............................</w:t>
      </w:r>
      <w:r w:rsidR="00780528">
        <w:rPr>
          <w:rFonts w:ascii="Courier New" w:hAnsi="Courier New" w:cs="Courier New"/>
          <w:sz w:val="32"/>
          <w:szCs w:val="32"/>
        </w:rPr>
        <w:t>...8</w:t>
      </w:r>
    </w:p>
    <w:p w:rsidR="00C63C8F" w:rsidRDefault="00C63C8F" w:rsidP="00C63C8F">
      <w:pPr>
        <w:ind w:hanging="567"/>
        <w:rPr>
          <w:rFonts w:ascii="Courier New" w:hAnsi="Courier New" w:cs="Courier New"/>
          <w:sz w:val="32"/>
          <w:szCs w:val="32"/>
        </w:rPr>
      </w:pPr>
      <w:r>
        <w:rPr>
          <w:rFonts w:ascii="Courier New" w:hAnsi="Courier New" w:cs="Courier New"/>
          <w:sz w:val="32"/>
          <w:szCs w:val="32"/>
        </w:rPr>
        <w:t>3. Реформаторская деятельность и убийство П.А. Столыпина</w:t>
      </w:r>
      <w:r w:rsidR="00780528">
        <w:rPr>
          <w:rFonts w:ascii="Courier New" w:hAnsi="Courier New" w:cs="Courier New"/>
          <w:sz w:val="32"/>
          <w:szCs w:val="32"/>
        </w:rPr>
        <w:t>.....................................18</w:t>
      </w:r>
    </w:p>
    <w:p w:rsidR="00C63C8F" w:rsidRDefault="00780528" w:rsidP="00C63C8F">
      <w:pPr>
        <w:ind w:hanging="567"/>
        <w:rPr>
          <w:rFonts w:ascii="Courier New" w:hAnsi="Courier New" w:cs="Courier New"/>
          <w:sz w:val="32"/>
          <w:szCs w:val="32"/>
        </w:rPr>
      </w:pPr>
      <w:r>
        <w:rPr>
          <w:rFonts w:ascii="Courier New" w:hAnsi="Courier New" w:cs="Courier New"/>
          <w:sz w:val="32"/>
          <w:szCs w:val="32"/>
        </w:rPr>
        <w:t>4. Заключение....................................29</w:t>
      </w:r>
    </w:p>
    <w:p w:rsidR="00C63C8F" w:rsidRDefault="00C63C8F" w:rsidP="00C63C8F">
      <w:pPr>
        <w:ind w:hanging="567"/>
        <w:rPr>
          <w:rFonts w:ascii="Courier New" w:hAnsi="Courier New" w:cs="Courier New"/>
          <w:sz w:val="32"/>
          <w:szCs w:val="32"/>
        </w:rPr>
      </w:pPr>
      <w:r>
        <w:rPr>
          <w:rFonts w:ascii="Courier New" w:hAnsi="Courier New" w:cs="Courier New"/>
          <w:sz w:val="32"/>
          <w:szCs w:val="32"/>
        </w:rPr>
        <w:t>5. Список используемой литературы</w:t>
      </w:r>
      <w:r w:rsidR="00780528">
        <w:rPr>
          <w:rFonts w:ascii="Courier New" w:hAnsi="Courier New" w:cs="Courier New"/>
          <w:sz w:val="32"/>
          <w:szCs w:val="32"/>
        </w:rPr>
        <w:t>................32</w:t>
      </w:r>
    </w:p>
    <w:p w:rsidR="00C63C8F" w:rsidRDefault="00C63C8F" w:rsidP="00C63C8F">
      <w:pPr>
        <w:ind w:hanging="567"/>
        <w:rPr>
          <w:rFonts w:ascii="Courier New" w:hAnsi="Courier New" w:cs="Courier New"/>
          <w:sz w:val="32"/>
          <w:szCs w:val="32"/>
        </w:rPr>
      </w:pPr>
    </w:p>
    <w:p w:rsidR="00C63C8F" w:rsidRDefault="00C63C8F" w:rsidP="00C63C8F">
      <w:pPr>
        <w:ind w:hanging="567"/>
        <w:rPr>
          <w:rFonts w:ascii="Courier New" w:hAnsi="Courier New" w:cs="Courier New"/>
          <w:sz w:val="32"/>
          <w:szCs w:val="32"/>
        </w:rPr>
      </w:pPr>
    </w:p>
    <w:p w:rsidR="00C63C8F" w:rsidRDefault="00C63C8F" w:rsidP="00C63C8F">
      <w:pPr>
        <w:ind w:hanging="567"/>
        <w:rPr>
          <w:rFonts w:ascii="Courier New" w:hAnsi="Courier New" w:cs="Courier New"/>
          <w:sz w:val="32"/>
          <w:szCs w:val="32"/>
        </w:rPr>
      </w:pPr>
    </w:p>
    <w:p w:rsidR="00C63C8F" w:rsidRDefault="00C63C8F" w:rsidP="00C63C8F">
      <w:pPr>
        <w:ind w:hanging="567"/>
        <w:rPr>
          <w:rFonts w:ascii="Courier New" w:hAnsi="Courier New" w:cs="Courier New"/>
          <w:sz w:val="32"/>
          <w:szCs w:val="32"/>
        </w:rPr>
      </w:pPr>
    </w:p>
    <w:p w:rsidR="00C63C8F" w:rsidRDefault="00C63C8F" w:rsidP="00C63C8F">
      <w:pPr>
        <w:ind w:hanging="567"/>
        <w:rPr>
          <w:rFonts w:ascii="Courier New" w:hAnsi="Courier New" w:cs="Courier New"/>
          <w:sz w:val="32"/>
          <w:szCs w:val="32"/>
        </w:rPr>
      </w:pPr>
    </w:p>
    <w:p w:rsidR="00C63C8F" w:rsidRDefault="00C63C8F" w:rsidP="00C63C8F">
      <w:pPr>
        <w:ind w:hanging="567"/>
        <w:rPr>
          <w:rFonts w:ascii="Courier New" w:hAnsi="Courier New" w:cs="Courier New"/>
          <w:sz w:val="32"/>
          <w:szCs w:val="32"/>
        </w:rPr>
      </w:pPr>
    </w:p>
    <w:p w:rsidR="00C63C8F" w:rsidRDefault="00C63C8F" w:rsidP="00C63C8F">
      <w:pPr>
        <w:ind w:hanging="567"/>
        <w:rPr>
          <w:rFonts w:ascii="Courier New" w:hAnsi="Courier New" w:cs="Courier New"/>
          <w:sz w:val="32"/>
          <w:szCs w:val="32"/>
        </w:rPr>
      </w:pPr>
    </w:p>
    <w:p w:rsidR="00C63C8F" w:rsidRDefault="00C63C8F" w:rsidP="00C63C8F">
      <w:pPr>
        <w:ind w:hanging="567"/>
        <w:rPr>
          <w:rFonts w:ascii="Courier New" w:hAnsi="Courier New" w:cs="Courier New"/>
          <w:sz w:val="32"/>
          <w:szCs w:val="32"/>
        </w:rPr>
      </w:pPr>
    </w:p>
    <w:p w:rsidR="00C63C8F" w:rsidRDefault="00C63C8F" w:rsidP="00C63C8F">
      <w:pPr>
        <w:ind w:hanging="567"/>
        <w:rPr>
          <w:rFonts w:ascii="Courier New" w:hAnsi="Courier New" w:cs="Courier New"/>
          <w:sz w:val="32"/>
          <w:szCs w:val="32"/>
        </w:rPr>
      </w:pPr>
    </w:p>
    <w:p w:rsidR="00C63C8F" w:rsidRDefault="00C63C8F" w:rsidP="00C63C8F">
      <w:pPr>
        <w:ind w:hanging="567"/>
        <w:rPr>
          <w:rFonts w:ascii="Courier New" w:hAnsi="Courier New" w:cs="Courier New"/>
          <w:sz w:val="32"/>
          <w:szCs w:val="32"/>
        </w:rPr>
      </w:pPr>
    </w:p>
    <w:p w:rsidR="00C63C8F" w:rsidRDefault="00C63C8F" w:rsidP="00C63C8F">
      <w:pPr>
        <w:ind w:hanging="567"/>
        <w:rPr>
          <w:rFonts w:ascii="Courier New" w:hAnsi="Courier New" w:cs="Courier New"/>
          <w:sz w:val="32"/>
          <w:szCs w:val="32"/>
        </w:rPr>
      </w:pPr>
    </w:p>
    <w:p w:rsidR="00C63C8F" w:rsidRDefault="00C63C8F" w:rsidP="00C63C8F">
      <w:pPr>
        <w:ind w:hanging="567"/>
        <w:rPr>
          <w:rFonts w:ascii="Courier New" w:hAnsi="Courier New" w:cs="Courier New"/>
          <w:sz w:val="32"/>
          <w:szCs w:val="32"/>
        </w:rPr>
      </w:pPr>
    </w:p>
    <w:p w:rsidR="00C63C8F" w:rsidRDefault="00C63C8F" w:rsidP="00C63C8F">
      <w:pPr>
        <w:ind w:hanging="567"/>
        <w:rPr>
          <w:rFonts w:ascii="Courier New" w:hAnsi="Courier New" w:cs="Courier New"/>
          <w:sz w:val="32"/>
          <w:szCs w:val="32"/>
        </w:rPr>
      </w:pPr>
    </w:p>
    <w:p w:rsidR="00C63C8F" w:rsidRDefault="00C63C8F" w:rsidP="00C63C8F">
      <w:pPr>
        <w:ind w:hanging="567"/>
        <w:rPr>
          <w:rFonts w:ascii="Courier New" w:hAnsi="Courier New" w:cs="Courier New"/>
          <w:sz w:val="32"/>
          <w:szCs w:val="32"/>
        </w:rPr>
      </w:pPr>
    </w:p>
    <w:p w:rsidR="00C63C8F" w:rsidRDefault="00C63C8F" w:rsidP="00C63C8F">
      <w:pPr>
        <w:ind w:hanging="567"/>
        <w:rPr>
          <w:rFonts w:ascii="Courier New" w:hAnsi="Courier New" w:cs="Courier New"/>
          <w:sz w:val="32"/>
          <w:szCs w:val="32"/>
        </w:rPr>
      </w:pPr>
    </w:p>
    <w:p w:rsidR="00C63C8F" w:rsidRDefault="00C63C8F" w:rsidP="00C63C8F">
      <w:pPr>
        <w:ind w:hanging="567"/>
        <w:rPr>
          <w:rFonts w:ascii="Courier New" w:hAnsi="Courier New" w:cs="Courier New"/>
          <w:sz w:val="32"/>
          <w:szCs w:val="32"/>
        </w:rPr>
      </w:pPr>
    </w:p>
    <w:p w:rsidR="00C63C8F" w:rsidRPr="00F51BE2" w:rsidRDefault="00F51BE2" w:rsidP="00F51BE2">
      <w:pPr>
        <w:pStyle w:val="1"/>
        <w:spacing w:line="360" w:lineRule="auto"/>
        <w:ind w:left="-567"/>
        <w:jc w:val="both"/>
        <w:rPr>
          <w:rFonts w:ascii="Courier New" w:hAnsi="Courier New" w:cs="Courier New"/>
          <w:b/>
          <w:bCs/>
        </w:rPr>
      </w:pPr>
      <w:r>
        <w:rPr>
          <w:rFonts w:ascii="Courier New" w:hAnsi="Courier New" w:cs="Courier New"/>
          <w:b/>
          <w:bCs/>
        </w:rPr>
        <w:t>1</w:t>
      </w:r>
      <w:r w:rsidR="00C63C8F" w:rsidRPr="00F51BE2">
        <w:rPr>
          <w:rFonts w:ascii="Courier New" w:hAnsi="Courier New" w:cs="Courier New"/>
          <w:b/>
          <w:bCs/>
        </w:rPr>
        <w:t xml:space="preserve">. Биография П. А. Столыпина   </w:t>
      </w:r>
    </w:p>
    <w:p w:rsidR="00C63C8F" w:rsidRPr="00F51BE2" w:rsidRDefault="00C63C8F" w:rsidP="00F51BE2">
      <w:pPr>
        <w:pStyle w:val="1"/>
        <w:spacing w:line="360" w:lineRule="auto"/>
        <w:ind w:left="-567"/>
        <w:jc w:val="both"/>
        <w:rPr>
          <w:rFonts w:ascii="Courier New" w:hAnsi="Courier New" w:cs="Courier New"/>
          <w:b/>
          <w:bCs/>
        </w:rPr>
      </w:pPr>
      <w:r w:rsidRPr="00F51BE2">
        <w:rPr>
          <w:rFonts w:ascii="Courier New" w:hAnsi="Courier New" w:cs="Courier New"/>
          <w:b/>
          <w:bCs/>
        </w:rPr>
        <w:t xml:space="preserve">(1862-1911).                                                                                                                                                                   </w:t>
      </w:r>
    </w:p>
    <w:p w:rsidR="00C63C8F" w:rsidRPr="00F51BE2" w:rsidRDefault="00C63C8F" w:rsidP="00F51BE2">
      <w:pPr>
        <w:spacing w:line="240" w:lineRule="auto"/>
        <w:ind w:left="-567" w:right="-5"/>
        <w:jc w:val="right"/>
        <w:rPr>
          <w:rFonts w:ascii="Courier New" w:hAnsi="Courier New" w:cs="Courier New"/>
          <w:sz w:val="28"/>
          <w:szCs w:val="28"/>
        </w:rPr>
      </w:pPr>
      <w:r w:rsidRPr="00F51BE2">
        <w:rPr>
          <w:rFonts w:ascii="Courier New" w:hAnsi="Courier New" w:cs="Courier New"/>
          <w:sz w:val="28"/>
          <w:szCs w:val="28"/>
        </w:rPr>
        <w:t xml:space="preserve">                                                 «Преобразованное по воле Монарха</w:t>
      </w:r>
    </w:p>
    <w:p w:rsidR="00C63C8F" w:rsidRPr="00F51BE2" w:rsidRDefault="00C63C8F" w:rsidP="00F51BE2">
      <w:pPr>
        <w:spacing w:line="240" w:lineRule="auto"/>
        <w:ind w:left="-567" w:right="-5"/>
        <w:jc w:val="right"/>
        <w:rPr>
          <w:rFonts w:ascii="Courier New" w:hAnsi="Courier New" w:cs="Courier New"/>
          <w:sz w:val="28"/>
          <w:szCs w:val="28"/>
        </w:rPr>
      </w:pPr>
      <w:r w:rsidRPr="00F51BE2">
        <w:rPr>
          <w:rFonts w:ascii="Courier New" w:hAnsi="Courier New" w:cs="Courier New"/>
          <w:sz w:val="28"/>
          <w:szCs w:val="28"/>
        </w:rPr>
        <w:t>отечество наше должно превратиться</w:t>
      </w:r>
    </w:p>
    <w:p w:rsidR="00C63C8F" w:rsidRPr="00F51BE2" w:rsidRDefault="00C63C8F" w:rsidP="00F51BE2">
      <w:pPr>
        <w:spacing w:line="240" w:lineRule="auto"/>
        <w:ind w:left="-567" w:right="-5"/>
        <w:jc w:val="right"/>
        <w:rPr>
          <w:rFonts w:ascii="Courier New" w:hAnsi="Courier New" w:cs="Courier New"/>
          <w:sz w:val="28"/>
          <w:szCs w:val="28"/>
        </w:rPr>
      </w:pPr>
      <w:r w:rsidRPr="00F51BE2">
        <w:rPr>
          <w:rFonts w:ascii="Courier New" w:hAnsi="Courier New" w:cs="Courier New"/>
          <w:sz w:val="28"/>
          <w:szCs w:val="28"/>
        </w:rPr>
        <w:t>в государство правое».</w:t>
      </w:r>
    </w:p>
    <w:p w:rsidR="00C63C8F" w:rsidRPr="00F51BE2" w:rsidRDefault="00C63C8F" w:rsidP="00F51BE2">
      <w:pPr>
        <w:pStyle w:val="2"/>
        <w:ind w:left="-567" w:right="-5"/>
        <w:rPr>
          <w:rFonts w:ascii="Courier New" w:hAnsi="Courier New" w:cs="Courier New"/>
        </w:rPr>
      </w:pPr>
      <w:r w:rsidRPr="00F51BE2">
        <w:rPr>
          <w:rFonts w:ascii="Courier New" w:hAnsi="Courier New" w:cs="Courier New"/>
        </w:rPr>
        <w:t xml:space="preserve">            П. А. Столыпин</w:t>
      </w:r>
    </w:p>
    <w:p w:rsidR="00C63C8F" w:rsidRPr="00F51BE2" w:rsidRDefault="00C63C8F" w:rsidP="00F51BE2">
      <w:pPr>
        <w:spacing w:line="360" w:lineRule="auto"/>
        <w:ind w:left="-567" w:right="-284"/>
        <w:jc w:val="right"/>
        <w:rPr>
          <w:rFonts w:ascii="Courier New" w:hAnsi="Courier New" w:cs="Courier New"/>
          <w:sz w:val="28"/>
          <w:szCs w:val="28"/>
        </w:rPr>
      </w:pPr>
    </w:p>
    <w:p w:rsidR="00C63C8F" w:rsidRPr="00303D0C" w:rsidRDefault="00C63C8F" w:rsidP="00303D0C">
      <w:pPr>
        <w:pStyle w:val="a6"/>
        <w:spacing w:line="360" w:lineRule="auto"/>
        <w:ind w:left="-567"/>
        <w:jc w:val="left"/>
        <w:rPr>
          <w:rFonts w:ascii="Courier New" w:hAnsi="Courier New" w:cs="Courier New"/>
        </w:rPr>
      </w:pPr>
      <w:r w:rsidRPr="00F51BE2">
        <w:rPr>
          <w:rFonts w:ascii="Courier New" w:hAnsi="Courier New" w:cs="Courier New"/>
        </w:rPr>
        <w:t xml:space="preserve">     </w:t>
      </w:r>
      <w:r w:rsidRPr="00303D0C">
        <w:rPr>
          <w:rFonts w:ascii="Courier New" w:hAnsi="Courier New" w:cs="Courier New"/>
        </w:rPr>
        <w:t xml:space="preserve">Столыпин Петр Аркадьевич  родился 2 апреля 1862 г. в Германии, в г. Дрездене в семье потомственных дворян. Он был сыном героя Крымской войны генерал-адъютанта  А.Д.  Столыпина  и княгини Горчаковой. Род Столыпиных был известен в России с 16 века и связан был со многими громкими именами, составлявшими славу и гордость страны. Бабушка  М. Ю. Лермонтова, воспитавшая этого гениального русского поэта, была урожденной Столыпиной. Его прадед, сенатор А. А. Столыпин, являлся другом М.М. Сперанского, крупнейшего государственного деятеля нач. 19 в.  Отец Столыпина состоял в дружеских связях с крупнейшим русским писателем Л.Н. Толстым и бывал  неоднократно у него в  гостях в Ясной Поляне. Жена Петра Аркадьевича, княгиня Горчакова  была правнучкой  генералиссимуса  А.В. Суворова.     </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Детство Столыпина прошло в родовых имениях семьи. После окончания гимназии в г. Вильно, он в 1881 г.  поступил на физико-математический факультет  Петербургского Университета.  После  учебы в  Университете, в 1884 г. он служит какое-то время в  Департаменте земледелия и сельской промышленности при Министерстве земледелия и государственных имуществ, в котором занимал разные и </w:t>
      </w:r>
      <w:r w:rsidRPr="00303D0C">
        <w:rPr>
          <w:rFonts w:ascii="Courier New" w:hAnsi="Courier New" w:cs="Courier New"/>
          <w:sz w:val="28"/>
          <w:szCs w:val="28"/>
        </w:rPr>
        <w:lastRenderedPageBreak/>
        <w:t xml:space="preserve">достаточно скромные должности и курировал вопросы, связанные с развитием сельского хозяйства и землеустройства. Затем он был переведен на службу в Министерство внутренних дел  в качестве уездного предводителя дворянства г. Ковно, и одновременно являлся председателем ковенского съезда мировых посредников. В 1899 г. Столыпин был назначен  ковенским губернским предводителем дворянства. Именно служба в качестве предводителя местного дворянства  дала ему огромный опыт административной работы и принесла  уважение окружающих людей. В это же время он был выбран почетным мировым судьей по двум ближайшим округам. В 1902 г. совершенно неожиданного для себя  П.А. Столыпин становится губернатором г. Гродно, а через год, в 1903 г. его назначают губернатором более крупного и важного города Саратова. Начало событий первой русской революции 1905 г. он встретил именно в этом городе, где ему пришлось проявить жесткость и решительные меры по пресечению беспорядков и распространения революционной пропаганды среди населения. Именно тогда наиболее ярко и выпукло проявились некоторые свойства его незаурядного характера и ума, свидетельствующие о том, что на политическом горизонте России появился умный, тонкий, широко мыслящий и способный к аналитическим обобщениям, государственный деятель.  В деятельности самого молодого губернатора страны  русской общественностью сразу же были подмечены две отличительные  черты, характерные впоследствии для всей его государственной политики:  он умел брать на себя ответственность за те или иные события и наказывать виновных, независимо от их политических пристрастий и принадлежности, если их деятельность выходила за </w:t>
      </w:r>
      <w:r w:rsidRPr="00303D0C">
        <w:rPr>
          <w:rFonts w:ascii="Courier New" w:hAnsi="Courier New" w:cs="Courier New"/>
          <w:sz w:val="28"/>
          <w:szCs w:val="28"/>
        </w:rPr>
        <w:lastRenderedPageBreak/>
        <w:t>установленные им  рамки закона. И другое – сам Столыпин отличался личной храбростью и в самых экстремальных ситуациях вел себя очень бесстрашно. События 1905-1907 гг. показали глубокую революционность крестьянства, ошибочность государственной власти в оценке отношения к ней «простого народа» и ее надежд на то, что крестьянская община есть опора государственного порядка. Ответственность за борьбу с революционными настроениями в стране и поиски другой социальной опоры для самодержавной системы и легла на плечи Столыпина, когда он неожиданно для самого себя стал сначала министром внутренних дел (апрель 1906 г.), а через два с половиной месяца  - и председателем Совета министров Редкий образец  для того времени стремительной и удачной карьеры.</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Однако помимо наведения политического порядка и забот о государственном благоустройстве, Столыпин с удовольствием, а не только по долгу службы принимал активное участие в деятельности разных благотворительных организаций. Он увлекался поэзией, очень любил природу, ему нравилось беседовать «о жизни» с простыми крестьянами и в этом  находил лучшие моменты своей жизни.</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Но главным делом в его жизни стала политика. По воспоминаниям его сын</w:t>
      </w:r>
      <w:r w:rsidR="00EB6C36">
        <w:rPr>
          <w:rFonts w:ascii="Courier New" w:hAnsi="Courier New" w:cs="Courier New"/>
          <w:sz w:val="28"/>
          <w:szCs w:val="28"/>
        </w:rPr>
        <w:t>а</w:t>
      </w:r>
      <w:r w:rsidRPr="00303D0C">
        <w:rPr>
          <w:rFonts w:ascii="Courier New" w:hAnsi="Courier New" w:cs="Courier New"/>
          <w:sz w:val="28"/>
          <w:szCs w:val="28"/>
        </w:rPr>
        <w:t>, Аркадия Петровича Столыпина, написавшем о нем в 1986 г. в  Париже небольшое воспоминание «Слово об отце» «Государственную  власть он принял как тяжелый крест. Ознакомившись с общим положением дел Империи, понял, что нельзя терять ни минуты. Работал, порою, целыми ночами, что в конце жизни отразилось на состоянии его сердца. Спешил каждый вечер окончить р</w:t>
      </w:r>
      <w:r w:rsidR="00F51BE2" w:rsidRPr="00303D0C">
        <w:rPr>
          <w:rFonts w:ascii="Courier New" w:hAnsi="Courier New" w:cs="Courier New"/>
          <w:sz w:val="28"/>
          <w:szCs w:val="28"/>
        </w:rPr>
        <w:t>аботу, положенную на этот день».</w:t>
      </w:r>
    </w:p>
    <w:p w:rsidR="00C63C8F" w:rsidRPr="00303D0C" w:rsidRDefault="00C63C8F" w:rsidP="00303D0C">
      <w:pPr>
        <w:pStyle w:val="a6"/>
        <w:spacing w:line="360" w:lineRule="auto"/>
        <w:ind w:left="-567"/>
        <w:jc w:val="left"/>
        <w:rPr>
          <w:rFonts w:ascii="Courier New" w:hAnsi="Courier New" w:cs="Courier New"/>
        </w:rPr>
      </w:pPr>
      <w:r w:rsidRPr="00303D0C">
        <w:rPr>
          <w:rFonts w:ascii="Courier New" w:hAnsi="Courier New" w:cs="Courier New"/>
        </w:rPr>
        <w:lastRenderedPageBreak/>
        <w:t xml:space="preserve">    Суть своей государственной деятельности на посту главы правительства П.А. Столыпин определял со свойственной ему краткостью «Сначала </w:t>
      </w:r>
      <w:r w:rsidR="00F51BE2" w:rsidRPr="00303D0C">
        <w:rPr>
          <w:rFonts w:ascii="Courier New" w:hAnsi="Courier New" w:cs="Courier New"/>
        </w:rPr>
        <w:t>успокоение, а потом – реформы!»</w:t>
      </w:r>
      <w:r w:rsidRPr="00303D0C">
        <w:rPr>
          <w:rFonts w:ascii="Courier New" w:hAnsi="Courier New" w:cs="Courier New"/>
        </w:rPr>
        <w:t xml:space="preserve">  Горячий приверженец порядка и законности он шел прямым путем к скорейшему осуществлению нового уклада государственного строя. Просвещенный политик, экономист и юрист, человек большого административного таланта, он почти отказался от личной жизни и все свои стремления, свою удивительную работоспособность вложил в дело государственного усовершенствования и строительства. Он являлся блестящим  оратором, умел говорить эмоционально, лаконично и четко,  давал подробные разъяснения  по любым положениям законопроекта или по различного рода вопросам о действиях правительства. В разное время он совершил несколько поездок по стране, в ходе которых  знакомился с ходом землеустроительных работ. Немало приложил он стараний к улучшению водоснабжения в Петербурге и проявил большое мужество в борьбе по прекращению холерной эпидемии. Государственные заслуги П.А. Столыпина  были отмечены  целым рядом царских наград и почетных назначений. Помимо  выражений в письменном виде нескольких  благодарностей Его Императорского Величества, П.А. Столыпин был пожалован в 1906 г. в гофмейстеры, в 1907 г. назначен членом Государственного Совета, в 1908 г. – статс-секретарем. Петр Аркадьевич имел прекрасную  семью, в которой было пять дочерей и один сын. </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По воспоминаниям родных, близких, коллег по службе и самых разных современников Столыпин отличался прямодушием, искренностью  и большой преданностью Государю и Отечеству.   У него была открытая, уравновешенная и цельная натура и  он с уважением относился к чужому мнению, всегда заботился  и </w:t>
      </w:r>
      <w:r w:rsidRPr="00303D0C">
        <w:rPr>
          <w:rFonts w:ascii="Courier New" w:hAnsi="Courier New" w:cs="Courier New"/>
          <w:sz w:val="28"/>
          <w:szCs w:val="28"/>
        </w:rPr>
        <w:lastRenderedPageBreak/>
        <w:t>опекал своих подчиненных. По своим политиче</w:t>
      </w:r>
      <w:r w:rsidR="008D1991">
        <w:rPr>
          <w:rFonts w:ascii="Courier New" w:hAnsi="Courier New" w:cs="Courier New"/>
          <w:sz w:val="28"/>
          <w:szCs w:val="28"/>
        </w:rPr>
        <w:t>ским взглядам Столыпин не зависе</w:t>
      </w:r>
      <w:r w:rsidRPr="00303D0C">
        <w:rPr>
          <w:rFonts w:ascii="Courier New" w:hAnsi="Courier New" w:cs="Courier New"/>
          <w:sz w:val="28"/>
          <w:szCs w:val="28"/>
        </w:rPr>
        <w:t xml:space="preserve">л от каких-либо партийных давлений, не терпел лжи и  не участвовал в интригах. К государственному воровству и взяточничеству относился с крайней нетерпимостью и беспощадно пресекал все случаи их проявлений.    </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После трагической гибели П.А. Столыпина 1 сентября 1911 г.  в Киевском оперном театре было прочитано его завещание, в котором он просил, чтобы в случае его смерти, его похоронили там, где он ее найдет. Сын исполнил его волю и похоронил отца в некрополе Киево-Печерской Лавры. Губернатор г. Киева А. Гирс писал по поводу смерти премьер-министра: «Пройдет лихолетье и в историю возрожденного Отечества  имя Столыпина войдет еще более прославленным. В его заветах будет строиться Россия».</w:t>
      </w:r>
    </w:p>
    <w:p w:rsidR="00C63C8F" w:rsidRPr="00303D0C" w:rsidRDefault="00C63C8F" w:rsidP="00303D0C">
      <w:pPr>
        <w:spacing w:line="360" w:lineRule="auto"/>
        <w:ind w:left="-567"/>
        <w:rPr>
          <w:rFonts w:ascii="Courier New" w:hAnsi="Courier New" w:cs="Courier New"/>
          <w:sz w:val="28"/>
          <w:szCs w:val="28"/>
        </w:rPr>
      </w:pPr>
    </w:p>
    <w:p w:rsidR="00C63C8F" w:rsidRPr="00303D0C" w:rsidRDefault="00C63C8F" w:rsidP="00303D0C">
      <w:pPr>
        <w:spacing w:line="360" w:lineRule="auto"/>
        <w:ind w:left="-567"/>
        <w:rPr>
          <w:rFonts w:ascii="Courier New" w:hAnsi="Courier New" w:cs="Courier New"/>
          <w:sz w:val="28"/>
          <w:szCs w:val="28"/>
        </w:rPr>
      </w:pPr>
    </w:p>
    <w:p w:rsidR="00C63C8F" w:rsidRPr="00303D0C" w:rsidRDefault="00C63C8F" w:rsidP="00303D0C">
      <w:pPr>
        <w:spacing w:line="360" w:lineRule="auto"/>
        <w:ind w:left="-567"/>
        <w:rPr>
          <w:rFonts w:ascii="Courier New" w:hAnsi="Courier New" w:cs="Courier New"/>
          <w:sz w:val="28"/>
          <w:szCs w:val="28"/>
        </w:rPr>
      </w:pPr>
    </w:p>
    <w:p w:rsidR="00C63C8F" w:rsidRPr="00303D0C" w:rsidRDefault="00C63C8F" w:rsidP="00303D0C">
      <w:pPr>
        <w:spacing w:line="360" w:lineRule="auto"/>
        <w:ind w:left="-567"/>
        <w:rPr>
          <w:rFonts w:ascii="Courier New" w:hAnsi="Courier New" w:cs="Courier New"/>
          <w:sz w:val="28"/>
          <w:szCs w:val="28"/>
        </w:rPr>
      </w:pPr>
    </w:p>
    <w:p w:rsidR="00C63C8F" w:rsidRPr="00303D0C" w:rsidRDefault="00C63C8F" w:rsidP="00303D0C">
      <w:pPr>
        <w:spacing w:line="360" w:lineRule="auto"/>
        <w:ind w:left="-567"/>
        <w:rPr>
          <w:rFonts w:ascii="Courier New" w:hAnsi="Courier New" w:cs="Courier New"/>
          <w:sz w:val="28"/>
          <w:szCs w:val="28"/>
        </w:rPr>
      </w:pPr>
    </w:p>
    <w:p w:rsidR="00C63C8F" w:rsidRPr="00303D0C" w:rsidRDefault="00C63C8F" w:rsidP="00303D0C">
      <w:pPr>
        <w:spacing w:line="360" w:lineRule="auto"/>
        <w:ind w:left="-567"/>
        <w:rPr>
          <w:rFonts w:ascii="Courier New" w:hAnsi="Courier New" w:cs="Courier New"/>
          <w:sz w:val="28"/>
          <w:szCs w:val="28"/>
        </w:rPr>
      </w:pPr>
    </w:p>
    <w:p w:rsidR="00C63C8F" w:rsidRPr="00303D0C" w:rsidRDefault="00C63C8F" w:rsidP="00303D0C">
      <w:pPr>
        <w:spacing w:line="360" w:lineRule="auto"/>
        <w:ind w:left="-567"/>
        <w:rPr>
          <w:rFonts w:ascii="Courier New" w:hAnsi="Courier New" w:cs="Courier New"/>
          <w:sz w:val="28"/>
          <w:szCs w:val="28"/>
        </w:rPr>
      </w:pPr>
    </w:p>
    <w:p w:rsidR="00C63C8F" w:rsidRPr="00303D0C" w:rsidRDefault="00C63C8F" w:rsidP="00303D0C">
      <w:pPr>
        <w:spacing w:line="360" w:lineRule="auto"/>
        <w:ind w:left="-567"/>
        <w:rPr>
          <w:rFonts w:ascii="Courier New" w:hAnsi="Courier New" w:cs="Courier New"/>
          <w:sz w:val="28"/>
          <w:szCs w:val="28"/>
        </w:rPr>
      </w:pPr>
    </w:p>
    <w:p w:rsidR="00C63C8F" w:rsidRPr="00303D0C" w:rsidRDefault="00C63C8F" w:rsidP="00303D0C">
      <w:pPr>
        <w:spacing w:line="360" w:lineRule="auto"/>
        <w:ind w:left="-567"/>
        <w:rPr>
          <w:rFonts w:ascii="Courier New" w:hAnsi="Courier New" w:cs="Courier New"/>
          <w:sz w:val="28"/>
          <w:szCs w:val="28"/>
        </w:rPr>
      </w:pPr>
    </w:p>
    <w:p w:rsidR="00C63C8F" w:rsidRPr="00303D0C" w:rsidRDefault="00C63C8F" w:rsidP="00303D0C">
      <w:pPr>
        <w:spacing w:line="360" w:lineRule="auto"/>
        <w:ind w:left="-567"/>
        <w:rPr>
          <w:rFonts w:ascii="Courier New" w:hAnsi="Courier New" w:cs="Courier New"/>
          <w:sz w:val="28"/>
          <w:szCs w:val="28"/>
        </w:rPr>
      </w:pPr>
    </w:p>
    <w:p w:rsidR="00303D0C" w:rsidRPr="00303D0C" w:rsidRDefault="00303D0C" w:rsidP="00303D0C">
      <w:pPr>
        <w:spacing w:line="360" w:lineRule="auto"/>
        <w:ind w:left="-567"/>
        <w:rPr>
          <w:rFonts w:ascii="Courier New" w:hAnsi="Courier New" w:cs="Courier New"/>
          <w:b/>
          <w:bCs/>
          <w:sz w:val="28"/>
          <w:szCs w:val="28"/>
        </w:rPr>
      </w:pPr>
    </w:p>
    <w:p w:rsidR="00C63C8F" w:rsidRPr="00303D0C" w:rsidRDefault="00F51BE2" w:rsidP="00303D0C">
      <w:pPr>
        <w:spacing w:line="360" w:lineRule="auto"/>
        <w:ind w:left="-567"/>
        <w:rPr>
          <w:rFonts w:ascii="Courier New" w:hAnsi="Courier New" w:cs="Courier New"/>
          <w:b/>
          <w:bCs/>
          <w:sz w:val="28"/>
          <w:szCs w:val="28"/>
        </w:rPr>
      </w:pPr>
      <w:r w:rsidRPr="00303D0C">
        <w:rPr>
          <w:rFonts w:ascii="Courier New" w:hAnsi="Courier New" w:cs="Courier New"/>
          <w:b/>
          <w:bCs/>
          <w:sz w:val="28"/>
          <w:szCs w:val="28"/>
        </w:rPr>
        <w:lastRenderedPageBreak/>
        <w:t>2</w:t>
      </w:r>
      <w:r w:rsidR="00C63C8F" w:rsidRPr="00303D0C">
        <w:rPr>
          <w:rFonts w:ascii="Courier New" w:hAnsi="Courier New" w:cs="Courier New"/>
          <w:b/>
          <w:bCs/>
          <w:sz w:val="28"/>
          <w:szCs w:val="28"/>
        </w:rPr>
        <w:t>. Столыпин и Думы.</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Весной и летом 1905 г. достигло наивысшего развития крестьянское движение, охватившее более половины уездов. Но оно по-прежнему оставалось разрозненным. Продолжались волнения и в армии, на балтийском флоте произошли серьезные выступления моряков. Возглавившие их эсеры рассчитывали окружить Петербург кольцом военных восстаний и заставить правительство капитулировать. Но властям удалось быстро подавить эти восстания. После поражения декабрьского восстания 1905 г. многие в стране считали, что проблемы можно решить через Государственную думу. В декабре 1905 г. был издан закон о выборах в </w:t>
      </w:r>
      <w:r w:rsidRPr="00303D0C">
        <w:rPr>
          <w:rFonts w:ascii="Courier New" w:hAnsi="Courier New" w:cs="Courier New"/>
          <w:sz w:val="28"/>
          <w:szCs w:val="28"/>
          <w:lang w:val="en-US"/>
        </w:rPr>
        <w:t>I</w:t>
      </w:r>
      <w:r w:rsidRPr="00303D0C">
        <w:rPr>
          <w:rFonts w:ascii="Courier New" w:hAnsi="Courier New" w:cs="Courier New"/>
          <w:sz w:val="28"/>
          <w:szCs w:val="28"/>
        </w:rPr>
        <w:t xml:space="preserve"> Государственную думу – первый в истории представительный орган управления, парламент, высший законодательный орган, который также был наделен правом утверждать исполнительную власть – правительство.</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По закону о выборах избирательное право не было всеобщим и равным. Для крестьян устанавливались четырех степенные выборы: сначала они избирали выборщиков на волостной сход, который посылал уполномоченных на уездный сход, а тот, в свою очередь, избирал выборщиков в губернское собрание, и только губернское собрание избирало депутатов в Думу. Для рабочих были установлены трех степенные, для дворян и буржуазии – двухстепенные выборы. Не имели избирательных прав батраки, поденщики, солдаты, матросы, ремесленники, женщины. Возрастной ценз – 25 лет. Государственный совет был преобразован в верхнюю законодательную палату Думы – половина его членов назначалась царем. Законопроекты получали силу закона лишь после утверждения царем. Законопроекты получали силу закона лишь после утверждения царем. По новой редакции «Основных </w:t>
      </w:r>
      <w:r w:rsidRPr="00303D0C">
        <w:rPr>
          <w:rFonts w:ascii="Courier New" w:hAnsi="Courier New" w:cs="Courier New"/>
          <w:sz w:val="28"/>
          <w:szCs w:val="28"/>
        </w:rPr>
        <w:lastRenderedPageBreak/>
        <w:t xml:space="preserve">государственных законов Российской империи» от 24 апреля 1904 г. определение императорской власти как неограниченной было устранено. </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Столыпин был назначен министром внутренних дел. Весной 1906 г. состоялись выборы в </w:t>
      </w:r>
      <w:r w:rsidRPr="00303D0C">
        <w:rPr>
          <w:rFonts w:ascii="Courier New" w:hAnsi="Courier New" w:cs="Courier New"/>
          <w:sz w:val="28"/>
          <w:szCs w:val="28"/>
          <w:lang w:val="en-US"/>
        </w:rPr>
        <w:t>I</w:t>
      </w:r>
      <w:r w:rsidRPr="00303D0C">
        <w:rPr>
          <w:rFonts w:ascii="Courier New" w:hAnsi="Courier New" w:cs="Courier New"/>
          <w:sz w:val="28"/>
          <w:szCs w:val="28"/>
        </w:rPr>
        <w:t xml:space="preserve"> Государственную думу. Было избранно 448 депутатов. Победу на них одержали кадеты и близкие к ним партии, получившие 43% голосов. Председателем </w:t>
      </w:r>
      <w:r w:rsidRPr="00303D0C">
        <w:rPr>
          <w:rFonts w:ascii="Courier New" w:hAnsi="Courier New" w:cs="Courier New"/>
          <w:sz w:val="28"/>
          <w:szCs w:val="28"/>
          <w:lang w:val="en-US"/>
        </w:rPr>
        <w:t>I</w:t>
      </w:r>
      <w:r w:rsidRPr="00303D0C">
        <w:rPr>
          <w:rFonts w:ascii="Courier New" w:hAnsi="Courier New" w:cs="Courier New"/>
          <w:sz w:val="28"/>
          <w:szCs w:val="28"/>
        </w:rPr>
        <w:t xml:space="preserve">  Думы стал кадет С. А. Муромцев. 23% голосов получила крестьянская «Трудовая группа», официально внепартийная, но близкая по своим взглядам к эсерам и партии народных социалистов, выражавшей интересы зажиточного крестьянства. Социал-демократы получили в Думе 17 мест. Представители черносотенных партий в Думу не попали. Крайне «левые» (большевики) бойкотировали выборы в Думу. Впоследствии Ленин признал бойкот </w:t>
      </w:r>
      <w:r w:rsidRPr="00303D0C">
        <w:rPr>
          <w:rFonts w:ascii="Courier New" w:hAnsi="Courier New" w:cs="Courier New"/>
          <w:sz w:val="28"/>
          <w:szCs w:val="28"/>
          <w:lang w:val="en-US"/>
        </w:rPr>
        <w:t>I</w:t>
      </w:r>
      <w:r w:rsidRPr="00303D0C">
        <w:rPr>
          <w:rFonts w:ascii="Courier New" w:hAnsi="Courier New" w:cs="Courier New"/>
          <w:sz w:val="28"/>
          <w:szCs w:val="28"/>
        </w:rPr>
        <w:t xml:space="preserve"> Думы ошибкой, так как революция в это время уже развивалась по нисходящей линии. Правые партии и октябристы потерпели поражение, проведя лишь 25 депутатов.</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Таким образом, </w:t>
      </w:r>
      <w:r w:rsidRPr="00303D0C">
        <w:rPr>
          <w:rFonts w:ascii="Courier New" w:hAnsi="Courier New" w:cs="Courier New"/>
          <w:sz w:val="28"/>
          <w:szCs w:val="28"/>
          <w:lang w:val="en-US"/>
        </w:rPr>
        <w:t>I</w:t>
      </w:r>
      <w:r w:rsidRPr="00303D0C">
        <w:rPr>
          <w:rFonts w:ascii="Courier New" w:hAnsi="Courier New" w:cs="Courier New"/>
          <w:sz w:val="28"/>
          <w:szCs w:val="28"/>
        </w:rPr>
        <w:t xml:space="preserve"> Дума оказалась в целом оппозиционной по отношению к правительству. Она проработала 72 дня. Важнейшим вопросом, обсуждавшимся в Думе, стал аграрный. Рассматривались аграрные проекты трудовиков и кадетов. Оба проекта требовали дополнительного наделения крестьян землей за счет владений казны, удельного ведомства, а так же за счет принудительного отчуждения помещичьей земли. Однако кадеты предложили из казенных, монастырских и других земель создать «государственный земельный фонд»,  помещичьи земли в основном не трогать, следует лишь часть их отдать крестьянам за выкуп. А трудовики настаивали на бесплатном отчуждении, предлагали всю землю передать в «общенародный </w:t>
      </w:r>
      <w:r w:rsidRPr="00303D0C">
        <w:rPr>
          <w:rFonts w:ascii="Courier New" w:hAnsi="Courier New" w:cs="Courier New"/>
          <w:sz w:val="28"/>
          <w:szCs w:val="28"/>
        </w:rPr>
        <w:lastRenderedPageBreak/>
        <w:t xml:space="preserve">земельный фонд». Кадеты говорили об отчуждении части помещичьих земель, а трудовики предлагали изъять все частновладельческие земли, превышавшие «трудовую норму». По существу, это означало национализацию земли, ликвидацию помещичьего землевладения. Помещики должны были получить некоторую компенсацию за потерянные земли. Острые дебаты в Думе по аграрному вопросу вызвали живейшую реакцию у крестьян. В Думу поступила масса крестьянских наказов с требованием радикально решить крестьянский вопрос – вплоть до конфискации помещичьих земель. Из правительства стали раздаваться реплики, дескать, Думу выбирали для успокоения народа, а она «разжигает смуту». </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Правительство отвергло аграрные проекты Думы. Оно заявило о недоступности даже частичного принудительного отчуждения частновладельческой земли. Оно, вопреки уже принятому решению Думы, соглашалось только на добровольное отчуждение. Отвергнуто было и требование Думы о введении «ответственного министерства». Председатель правительства И.Л. Горемыкин также отказал Думе в праве расширить избирательные права граждан России, упразднить Госсовет, провести политическую амнистию. В ответ Дума приняла решение о недоверии правительству.  И хотя депутатов Думы избирали на пятилетний срок, терпения правительства хватило только на два месяца. Горемыкин гарантировал, что страна спокойно отнесется к разгону выборного учреждения. 9 июля 1906 г. Государственная дума была распущена под предлогом, что депутаты «уклонились в не принадлежащую им область». </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Предложение трудовиков заявить о неподчинении роспуску и призвать народ сплотиться вокруг Думы было отвергнуто кадетами. Около 200 депутатов собравшись в Выборге, </w:t>
      </w:r>
      <w:r w:rsidRPr="00303D0C">
        <w:rPr>
          <w:rFonts w:ascii="Courier New" w:hAnsi="Courier New" w:cs="Courier New"/>
          <w:sz w:val="28"/>
          <w:szCs w:val="28"/>
        </w:rPr>
        <w:lastRenderedPageBreak/>
        <w:t xml:space="preserve">подписали воззвание, призывая население к пассивному сопротивлению. Подписавшие воззвание подверглись аресту и запрету участвовать в выборах во </w:t>
      </w:r>
      <w:r w:rsidRPr="00303D0C">
        <w:rPr>
          <w:rFonts w:ascii="Courier New" w:hAnsi="Courier New" w:cs="Courier New"/>
          <w:sz w:val="28"/>
          <w:szCs w:val="28"/>
          <w:lang w:val="en-US"/>
        </w:rPr>
        <w:t>II</w:t>
      </w:r>
      <w:r w:rsidRPr="00303D0C">
        <w:rPr>
          <w:rFonts w:ascii="Courier New" w:hAnsi="Courier New" w:cs="Courier New"/>
          <w:sz w:val="28"/>
          <w:szCs w:val="28"/>
        </w:rPr>
        <w:t xml:space="preserve"> Думу.</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Одновременно с роспуском Думы был изменен избирательный закон. Городская курия была разделена на два разряда: крупных предпринимателей и мелкую буржуазию. По новому закону усилилось неравенство избирательного права. Были созданы и другие препятствия для избрания в Думу неугодных правительству депутатов. Кого именно от избранных по куриям избирать в Думу, решали теперь губернские избирательные собрания, в которых землевладельцы обладали большинством.</w:t>
      </w:r>
    </w:p>
    <w:p w:rsidR="00C63C8F" w:rsidRPr="00303D0C" w:rsidRDefault="00C63C8F" w:rsidP="00303D0C">
      <w:pPr>
        <w:overflowPunct w:val="0"/>
        <w:autoSpaceDE w:val="0"/>
        <w:autoSpaceDN w:val="0"/>
        <w:adjustRightInd w:val="0"/>
        <w:spacing w:line="360" w:lineRule="auto"/>
        <w:ind w:left="-567"/>
        <w:rPr>
          <w:rFonts w:ascii="Courier New" w:hAnsi="Courier New" w:cs="Courier New"/>
          <w:sz w:val="28"/>
          <w:szCs w:val="28"/>
        </w:rPr>
      </w:pPr>
      <w:r w:rsidRPr="00303D0C">
        <w:rPr>
          <w:rFonts w:ascii="Courier New" w:hAnsi="Courier New" w:cs="Courier New"/>
          <w:sz w:val="28"/>
          <w:szCs w:val="28"/>
        </w:rPr>
        <w:t xml:space="preserve">     Нет сомнений, что Столыпин получил свой пост под Думу в том смысле, что ему было доверено проложить политический курс в новых исторических условиях - обеспечить сожительство дотоле ничем не стесненного самодержавия с "народным представительством". Вскоре Столыпин сменяет Горемыкина на посту председателя Совета министров. И здесь судьба I Думы оказалась взаимосвязанной с судьбой Столыпина. Роспуск I думы произошел в день назначения Столыпина премьером - 8 июля 1906 года.</w:t>
      </w:r>
      <w:r w:rsidRPr="00303D0C">
        <w:rPr>
          <w:rFonts w:ascii="Courier New" w:hAnsi="Courier New" w:cs="Courier New"/>
          <w:color w:val="993366"/>
          <w:sz w:val="28"/>
          <w:szCs w:val="28"/>
        </w:rPr>
        <w:t xml:space="preserve"> </w:t>
      </w:r>
      <w:r w:rsidRPr="00303D0C">
        <w:rPr>
          <w:rFonts w:ascii="Courier New" w:hAnsi="Courier New" w:cs="Courier New"/>
          <w:sz w:val="28"/>
          <w:szCs w:val="28"/>
        </w:rPr>
        <w:t xml:space="preserve">Правящие круги надеялись, что этот сильный и решительный человек сможет «успокоить» страну. Столыпин энергично взялся за наведение порядка. Но политика Столыпина была не по душе агрессивно настроенным партиям. Это вылилось в террористический акт, который произошел 12 августа 1906 года. В этот день на Аптекарском острове, где располагались апартаменты Столыпина, был приемный день, к Столыпину приходило много людей для того, чтобы он помог решить им их проблемы.  Один из посетителей, которому посчастливилось выжить, рассказал, </w:t>
      </w:r>
      <w:r w:rsidRPr="00303D0C">
        <w:rPr>
          <w:rFonts w:ascii="Courier New" w:hAnsi="Courier New" w:cs="Courier New"/>
          <w:sz w:val="28"/>
          <w:szCs w:val="28"/>
        </w:rPr>
        <w:lastRenderedPageBreak/>
        <w:t xml:space="preserve">что к подъезду подъехало ландо с двумя мужчинами в жандармской форме. "Жандармы" эти очень возбудили подозрение старика-швейцара и состоявшего при Столыпине генерала Замятина неправильностью формы. Дело в том, что за две недели до этого был изменен жандармский головной убор, приехавшие же были в старых касках. К тому же они чересчур бережно несли портфели. Швейцар и Замятин, </w:t>
      </w:r>
      <w:r w:rsidR="000D6311" w:rsidRPr="00303D0C">
        <w:rPr>
          <w:rFonts w:ascii="Courier New" w:hAnsi="Courier New" w:cs="Courier New"/>
          <w:sz w:val="28"/>
          <w:szCs w:val="28"/>
        </w:rPr>
        <w:t>почуяв</w:t>
      </w:r>
      <w:r w:rsidRPr="00303D0C">
        <w:rPr>
          <w:rFonts w:ascii="Courier New" w:hAnsi="Courier New" w:cs="Courier New"/>
          <w:sz w:val="28"/>
          <w:szCs w:val="28"/>
        </w:rPr>
        <w:t xml:space="preserve"> недоброе, кинулись в переднюю, чтоб перекрыть путь. "Жандармы" бросились в переднюю и бросили портфели на пол. Взрыв был очень сильный. Большая часть дачи была разрушена взрывом. Сами революционеры были разорваны в клочья. В результате взрыва погибло 27 человек. Пострадали и дети Столыпина, но сам он не пострадал. В момент взрыва Столыпин находился в своем рабочем кабинете, который находился в противоположном конце дачи.</w:t>
      </w:r>
    </w:p>
    <w:p w:rsidR="00C63C8F" w:rsidRPr="00303D0C" w:rsidRDefault="00C63C8F" w:rsidP="00303D0C">
      <w:pPr>
        <w:overflowPunct w:val="0"/>
        <w:autoSpaceDE w:val="0"/>
        <w:autoSpaceDN w:val="0"/>
        <w:adjustRightInd w:val="0"/>
        <w:spacing w:line="360" w:lineRule="auto"/>
        <w:ind w:left="-567"/>
        <w:rPr>
          <w:rFonts w:ascii="Courier New" w:hAnsi="Courier New" w:cs="Courier New"/>
          <w:sz w:val="28"/>
          <w:szCs w:val="28"/>
        </w:rPr>
      </w:pPr>
      <w:r w:rsidRPr="00303D0C">
        <w:rPr>
          <w:rFonts w:ascii="Courier New" w:hAnsi="Courier New" w:cs="Courier New"/>
          <w:sz w:val="28"/>
          <w:szCs w:val="28"/>
        </w:rPr>
        <w:t xml:space="preserve">     В августе 1906 г. в ответ на взрыв эсерами его дачи на Аптекарском острове были введены военно-полевые суды, отправлявшие на виселицу по малейшему подозрению в причастности к террору. Закрывались профсоюзы, преследовались революционные партии.</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20 февраля 1907 г. начала работу </w:t>
      </w:r>
      <w:r w:rsidRPr="00303D0C">
        <w:rPr>
          <w:rFonts w:ascii="Courier New" w:hAnsi="Courier New" w:cs="Courier New"/>
          <w:sz w:val="28"/>
          <w:szCs w:val="28"/>
          <w:lang w:val="en-US"/>
        </w:rPr>
        <w:t>II</w:t>
      </w:r>
      <w:r w:rsidRPr="00303D0C">
        <w:rPr>
          <w:rFonts w:ascii="Courier New" w:hAnsi="Courier New" w:cs="Courier New"/>
          <w:sz w:val="28"/>
          <w:szCs w:val="28"/>
        </w:rPr>
        <w:t xml:space="preserve"> Государственная дума. Она оказалась левее первой. Хотя главенствующее положение в Думе продолжали занимать кадеты, они потеряли 80 депутатских мест. Октябристам удалось провести 42 своих депутата. Социал-демократы, отказавшиеся от тактики бойкота, получили 65 мест. В Думу были выбраны черносотенцы – 30 депутатов.</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В начале марта в Думе выступил председатель Совета министров Столыпин с правительственной декларацией о проведении либеральных реформ. В декларации говорилось, что </w:t>
      </w:r>
      <w:r w:rsidRPr="00303D0C">
        <w:rPr>
          <w:rFonts w:ascii="Courier New" w:hAnsi="Courier New" w:cs="Courier New"/>
          <w:sz w:val="28"/>
          <w:szCs w:val="28"/>
        </w:rPr>
        <w:lastRenderedPageBreak/>
        <w:t xml:space="preserve">правительство рассмотрело законопроекты о неприкосновенности личности, ненаказуемости участников экономических стачек, реформах народного образования и т.д. Как и раньше центральным был аграрный вопрос. Правительственный проект не получил поддержки Думы. Левые требовали радикального решения: полной и безвозмездной конфискации помещичьей земли и превращения всего земельного фонда страны в общенародную собственность. В высших сферах было принято решение распустить Думу и изменить избирательный закон. Черносотенцы организовали массовую кампанию, по приказу их Главного совета местные отделы начали присылать тысячи телеграмм с требованием роспуска Думы. Так создавалась видимость «народного гласа». В качестве предлога для роспуска Думы была использована политическая провокация. 55 депутатов социал-демократов были обвинены в подготовке государственного переворота. Правительство потребовало отстранить их от заседания. Власти не захотели дожидаться ответа на свой ультиматум. 3 июня 1907 г. </w:t>
      </w:r>
      <w:r w:rsidRPr="00303D0C">
        <w:rPr>
          <w:rFonts w:ascii="Courier New" w:hAnsi="Courier New" w:cs="Courier New"/>
          <w:sz w:val="28"/>
          <w:szCs w:val="28"/>
          <w:lang w:val="en-US"/>
        </w:rPr>
        <w:t>II</w:t>
      </w:r>
      <w:r w:rsidRPr="00303D0C">
        <w:rPr>
          <w:rFonts w:ascii="Courier New" w:hAnsi="Courier New" w:cs="Courier New"/>
          <w:sz w:val="28"/>
          <w:szCs w:val="28"/>
        </w:rPr>
        <w:t xml:space="preserve"> Государственная дума было досрочно распущена, а некоторые члены социал-демократической партии были арестованы.     Принятие избирательного закона единоличной волей царя являлось нарушением Манифеста 17 октября, по существу государственным переворотом. В тот же день был издан новый закон, изменивший порядок выборов. Этот акт являлся прямым нарушением Манифеста 17 октября, по которому ни один новый закон не мог быть принят без санкции Думы. События 3 июня получили название «третьеиюньского государственного переворота».  Третьеиюньский переворот означал поражение революции. Он стал возможен потому, что революционный натиск масс на царский режим к середине 1907 г. значительно ослабел.     </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lastRenderedPageBreak/>
        <w:t xml:space="preserve">     Одновременно с роспуском </w:t>
      </w:r>
      <w:r w:rsidRPr="00303D0C">
        <w:rPr>
          <w:rFonts w:ascii="Courier New" w:hAnsi="Courier New" w:cs="Courier New"/>
          <w:sz w:val="28"/>
          <w:szCs w:val="28"/>
          <w:lang w:val="en-US"/>
        </w:rPr>
        <w:t>II</w:t>
      </w:r>
      <w:r w:rsidRPr="00303D0C">
        <w:rPr>
          <w:rFonts w:ascii="Courier New" w:hAnsi="Courier New" w:cs="Courier New"/>
          <w:sz w:val="28"/>
          <w:szCs w:val="28"/>
        </w:rPr>
        <w:t xml:space="preserve"> Государственной думы 3 июня 1907 г. был изменен избирательный закон. Это позволило правительству получить послушную Думу, состав которой совершенно не отражал общественных настроений. Общее количество избирателей сохранилось, однако крестьянское представительство сократилось вдвое, значительно уменьшилось число депутатов от национальных окраин, а некоторые регионы были вообще лишены представительства. Дума была сохранена как видимость конституционного учреждения, но места в ней были перераспределены в пользу помещиков и крупной буржуазии. </w:t>
      </w:r>
      <w:r w:rsidRPr="00303D0C">
        <w:rPr>
          <w:rFonts w:ascii="Courier New" w:hAnsi="Courier New" w:cs="Courier New"/>
          <w:sz w:val="28"/>
          <w:szCs w:val="28"/>
          <w:lang w:val="en-US"/>
        </w:rPr>
        <w:t>III</w:t>
      </w:r>
      <w:r w:rsidRPr="00303D0C">
        <w:rPr>
          <w:rFonts w:ascii="Courier New" w:hAnsi="Courier New" w:cs="Courier New"/>
          <w:sz w:val="28"/>
          <w:szCs w:val="28"/>
        </w:rPr>
        <w:t xml:space="preserve"> Государственная дума самая «угодная» самодержавию, просуществовала по закону срок. Ее председателем стал кадет Хомяков. В </w:t>
      </w:r>
      <w:r w:rsidRPr="00303D0C">
        <w:rPr>
          <w:rFonts w:ascii="Courier New" w:hAnsi="Courier New" w:cs="Courier New"/>
          <w:sz w:val="28"/>
          <w:szCs w:val="28"/>
          <w:lang w:val="en-US"/>
        </w:rPr>
        <w:t>III</w:t>
      </w:r>
      <w:r w:rsidRPr="00303D0C">
        <w:rPr>
          <w:rFonts w:ascii="Courier New" w:hAnsi="Courier New" w:cs="Courier New"/>
          <w:sz w:val="28"/>
          <w:szCs w:val="28"/>
        </w:rPr>
        <w:t xml:space="preserve"> Думе заседали 147 правых депутатов, 154 октябриста, 28 прогрессистов, 54 кадета, 26 представителей национальных групп, 14 трудовиков и 19 социал-демократов. Акты 3 июня 1907 г. не были грубым нарушением Манифеста 17 октября, но не совсем точно называть их государственным переворотом. Так или иначе, это не было реставрацией старых порядков: сохранились представительные учреждения, избирательные права не были отменены, допускались деятельность политических партий, оппозиционная печать, свобода слова. Факт существования Думы имел принципиальное значение. Правительству приходилось считаться с Думой, предоставлять по ее требованию секретные документы, убеждать депутатов. Дума утверждала бюджет, и депутаты нередко старались в</w:t>
      </w:r>
      <w:r w:rsidR="00FA4D6B">
        <w:rPr>
          <w:rFonts w:ascii="Courier New" w:hAnsi="Courier New" w:cs="Courier New"/>
          <w:sz w:val="28"/>
          <w:szCs w:val="28"/>
        </w:rPr>
        <w:t>оспользоваться этим для давления</w:t>
      </w:r>
      <w:r w:rsidRPr="00303D0C">
        <w:rPr>
          <w:rFonts w:ascii="Courier New" w:hAnsi="Courier New" w:cs="Courier New"/>
          <w:sz w:val="28"/>
          <w:szCs w:val="28"/>
        </w:rPr>
        <w:t xml:space="preserve"> на правительство. Главным архитектором «третьеиюньской» системы являлся Столыпин, представитель старинного дворянского рода. </w:t>
      </w:r>
    </w:p>
    <w:p w:rsidR="00C63C8F" w:rsidRPr="00303D0C" w:rsidRDefault="00C63C8F" w:rsidP="00303D0C">
      <w:pPr>
        <w:pStyle w:val="3"/>
        <w:ind w:left="-567"/>
        <w:jc w:val="left"/>
        <w:rPr>
          <w:rFonts w:ascii="Courier New" w:hAnsi="Courier New" w:cs="Courier New"/>
          <w:sz w:val="28"/>
          <w:szCs w:val="28"/>
        </w:rPr>
      </w:pPr>
      <w:r w:rsidRPr="00303D0C">
        <w:rPr>
          <w:rFonts w:ascii="Courier New" w:hAnsi="Courier New" w:cs="Courier New"/>
          <w:sz w:val="28"/>
          <w:szCs w:val="28"/>
        </w:rPr>
        <w:lastRenderedPageBreak/>
        <w:t xml:space="preserve">     В Думе фактически оказалось два большинства. В зависимости от позиций октябристов по тому или иному вопросу могло возникнуть правооктябристское или октябристско-кадетское большинство. Советские историки полагали вслед за Лениным, что такая ситуация была создана царизмом сознательно, поскольку позволяла ему маневрировать между дворянством и буржуазией. Однако в настоящее время многие специалисты считают, что два большинства появились в Думе вопреки царскому правительству, желавшему обеспечить единое право большинству. В то же время оказалось, что правое большинство, к созданию которого в Думе правительство стремилось, отказалось принимать многие правительственные законопроекты, находя их слишком либеральными. Поэтому ряд предложений принимался именно голосами октябристско-кадетского большинства. </w:t>
      </w:r>
    </w:p>
    <w:p w:rsidR="00C63C8F" w:rsidRPr="00303D0C" w:rsidRDefault="00C63C8F" w:rsidP="00303D0C">
      <w:pPr>
        <w:pStyle w:val="a4"/>
        <w:spacing w:line="360" w:lineRule="auto"/>
        <w:ind w:left="-567"/>
        <w:jc w:val="left"/>
        <w:rPr>
          <w:rFonts w:ascii="Courier New" w:hAnsi="Courier New" w:cs="Courier New"/>
        </w:rPr>
      </w:pPr>
      <w:r w:rsidRPr="00303D0C">
        <w:rPr>
          <w:rFonts w:ascii="Courier New" w:hAnsi="Courier New" w:cs="Courier New"/>
        </w:rPr>
        <w:t xml:space="preserve">     За 5 лет Дума утвердила свыше 2 тысяч законодательных актов. В остальном это были незначительные или текущие законы о сметах, жалованье разным чиновникам и т.п. Занималась Дума и важными вопросами, поставленными революцией 1905 – 1907 гг.: рабочим, национальным  и особенно аграрным. Принимаемые ею законодательные акты отличались противоречивостью и непоследовательностью. </w:t>
      </w:r>
    </w:p>
    <w:p w:rsidR="00C63C8F" w:rsidRPr="00303D0C" w:rsidRDefault="00C63C8F" w:rsidP="00303D0C">
      <w:pPr>
        <w:pStyle w:val="a4"/>
        <w:spacing w:line="360" w:lineRule="auto"/>
        <w:ind w:left="-567"/>
        <w:jc w:val="left"/>
        <w:rPr>
          <w:rFonts w:ascii="Courier New" w:hAnsi="Courier New" w:cs="Courier New"/>
        </w:rPr>
      </w:pPr>
      <w:r w:rsidRPr="00303D0C">
        <w:rPr>
          <w:rFonts w:ascii="Courier New" w:hAnsi="Courier New" w:cs="Courier New"/>
        </w:rPr>
        <w:t xml:space="preserve">     16 ноября 1907 года Столыпин выступает перед Думой с правительственной декларацией. Первая и основная задача, как он говорил, это не  реформы, а борьба с революцией, которая может сорвать все, что было задумано им. Еще надо было разобраться с аграрной реформой, которая долгое время  оставалась не решенной. </w:t>
      </w:r>
    </w:p>
    <w:p w:rsidR="00C63C8F" w:rsidRPr="00303D0C" w:rsidRDefault="00C63C8F" w:rsidP="00303D0C">
      <w:pPr>
        <w:pStyle w:val="a4"/>
        <w:spacing w:line="360" w:lineRule="auto"/>
        <w:ind w:left="-567"/>
        <w:jc w:val="left"/>
        <w:rPr>
          <w:rFonts w:ascii="Courier New" w:hAnsi="Courier New" w:cs="Courier New"/>
        </w:rPr>
      </w:pPr>
      <w:r w:rsidRPr="00303D0C">
        <w:rPr>
          <w:rFonts w:ascii="Courier New" w:hAnsi="Courier New" w:cs="Courier New"/>
        </w:rPr>
        <w:t xml:space="preserve">     Столыпин поставил задачу навести твердый порядок и прекратить революционный хаос, без чего, по его мнению, невозможно было осуществить серьезные преобразования. </w:t>
      </w:r>
      <w:r w:rsidRPr="00303D0C">
        <w:rPr>
          <w:rFonts w:ascii="Courier New" w:hAnsi="Courier New" w:cs="Courier New"/>
        </w:rPr>
        <w:lastRenderedPageBreak/>
        <w:t>«Сначала успокоение, потом реформы», - провозгласил он. Широко распространились карательные экспедиции и военно-полевые суды. Смертной казни в 1907 – 1909 гг. подверглось более 2600 человек, что по меркам начала ХХ в. составляло колоссальную цифру. Резко ужесточился тюремный режим. Несмотря на провозглашенную свободу печати, продолжала действовать политическая цензура.</w:t>
      </w:r>
    </w:p>
    <w:p w:rsidR="00C63C8F" w:rsidRPr="00303D0C" w:rsidRDefault="00C63C8F" w:rsidP="00303D0C">
      <w:pPr>
        <w:pStyle w:val="a4"/>
        <w:spacing w:line="360" w:lineRule="auto"/>
        <w:ind w:left="-567"/>
        <w:jc w:val="left"/>
        <w:rPr>
          <w:rFonts w:ascii="Courier New" w:hAnsi="Courier New" w:cs="Courier New"/>
        </w:rPr>
      </w:pPr>
      <w:r w:rsidRPr="00303D0C">
        <w:rPr>
          <w:rFonts w:ascii="Courier New" w:hAnsi="Courier New" w:cs="Courier New"/>
        </w:rPr>
        <w:t xml:space="preserve">Вывод:     </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К декабрю 1905 года был принят указ о выборах в </w:t>
      </w:r>
      <w:r w:rsidRPr="00303D0C">
        <w:rPr>
          <w:rFonts w:ascii="Courier New" w:hAnsi="Courier New" w:cs="Courier New"/>
          <w:sz w:val="28"/>
          <w:szCs w:val="28"/>
          <w:lang w:val="en-US"/>
        </w:rPr>
        <w:t>I</w:t>
      </w:r>
      <w:r w:rsidRPr="00303D0C">
        <w:rPr>
          <w:rFonts w:ascii="Courier New" w:hAnsi="Courier New" w:cs="Courier New"/>
          <w:sz w:val="28"/>
          <w:szCs w:val="28"/>
        </w:rPr>
        <w:t xml:space="preserve"> Государственную думу. Дума являлась представительным органом управления, который имел право утверждать исполнительную власть. Для разных общественных классов устанавливалась разная процедура выборов депутатов. </w:t>
      </w:r>
      <w:r w:rsidRPr="00303D0C">
        <w:rPr>
          <w:rFonts w:ascii="Courier New" w:hAnsi="Courier New" w:cs="Courier New"/>
          <w:sz w:val="28"/>
          <w:szCs w:val="28"/>
          <w:lang w:val="en-US"/>
        </w:rPr>
        <w:t>I</w:t>
      </w:r>
      <w:r w:rsidRPr="00303D0C">
        <w:rPr>
          <w:rFonts w:ascii="Courier New" w:hAnsi="Courier New" w:cs="Courier New"/>
          <w:sz w:val="28"/>
          <w:szCs w:val="28"/>
        </w:rPr>
        <w:t xml:space="preserve"> Государственная дума проработала 72 дня. Центральное место в ее работе занимал аграрный вопрос. Из-за острых дебатов по поводу аграрного вопроса, и волнений среди крестьян, требовавших конфискации помещичьих земель, </w:t>
      </w:r>
      <w:r w:rsidRPr="00303D0C">
        <w:rPr>
          <w:rFonts w:ascii="Courier New" w:hAnsi="Courier New" w:cs="Courier New"/>
          <w:sz w:val="28"/>
          <w:szCs w:val="28"/>
          <w:lang w:val="en-US"/>
        </w:rPr>
        <w:t>I</w:t>
      </w:r>
      <w:r w:rsidRPr="00303D0C">
        <w:rPr>
          <w:rFonts w:ascii="Courier New" w:hAnsi="Courier New" w:cs="Courier New"/>
          <w:sz w:val="28"/>
          <w:szCs w:val="28"/>
        </w:rPr>
        <w:t xml:space="preserve"> Дума как неспособная решить эти проблемы и найти компромисс с Правительством была распущена царем. </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20 февраля 1907 года начала работу </w:t>
      </w:r>
      <w:r w:rsidRPr="00303D0C">
        <w:rPr>
          <w:rFonts w:ascii="Courier New" w:hAnsi="Courier New" w:cs="Courier New"/>
          <w:sz w:val="28"/>
          <w:szCs w:val="28"/>
          <w:lang w:val="en-US"/>
        </w:rPr>
        <w:t>II</w:t>
      </w:r>
      <w:r w:rsidRPr="00303D0C">
        <w:rPr>
          <w:rFonts w:ascii="Courier New" w:hAnsi="Courier New" w:cs="Courier New"/>
          <w:sz w:val="28"/>
          <w:szCs w:val="28"/>
        </w:rPr>
        <w:t xml:space="preserve"> Государственная дума. В марте Столыпин выступил перед Думой с правительственной декларацией о проведении либеральных реформ. Как и раньше главной проблемой являлся аграрный вопрос. Но правительственный проект не получил поддержки Думы. И в высших сферах было принято решение о роспуске </w:t>
      </w:r>
      <w:r w:rsidRPr="00303D0C">
        <w:rPr>
          <w:rFonts w:ascii="Courier New" w:hAnsi="Courier New" w:cs="Courier New"/>
          <w:sz w:val="28"/>
          <w:szCs w:val="28"/>
          <w:lang w:val="en-US"/>
        </w:rPr>
        <w:t>II</w:t>
      </w:r>
      <w:r w:rsidRPr="00303D0C">
        <w:rPr>
          <w:rFonts w:ascii="Courier New" w:hAnsi="Courier New" w:cs="Courier New"/>
          <w:sz w:val="28"/>
          <w:szCs w:val="28"/>
        </w:rPr>
        <w:t xml:space="preserve"> Государственной думы. </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3 июня 1907 года был изменен избирательный закон. Таким образом правительство получило послушную Думу. </w:t>
      </w:r>
      <w:r w:rsidRPr="00303D0C">
        <w:rPr>
          <w:rFonts w:ascii="Courier New" w:hAnsi="Courier New" w:cs="Courier New"/>
          <w:sz w:val="28"/>
          <w:szCs w:val="28"/>
          <w:lang w:val="en-US"/>
        </w:rPr>
        <w:t>III</w:t>
      </w:r>
      <w:r w:rsidRPr="00303D0C">
        <w:rPr>
          <w:rFonts w:ascii="Courier New" w:hAnsi="Courier New" w:cs="Courier New"/>
          <w:sz w:val="28"/>
          <w:szCs w:val="28"/>
        </w:rPr>
        <w:t xml:space="preserve"> Дума проработала 5 лет и утвердила свыше 2 тысяч незначительных законодательных актов. </w:t>
      </w:r>
    </w:p>
    <w:p w:rsidR="00C63C8F" w:rsidRPr="00303D0C" w:rsidRDefault="00C63C8F" w:rsidP="00303D0C">
      <w:pPr>
        <w:pStyle w:val="a4"/>
        <w:spacing w:line="360" w:lineRule="auto"/>
        <w:ind w:left="-567"/>
        <w:jc w:val="left"/>
        <w:rPr>
          <w:rFonts w:ascii="Courier New" w:hAnsi="Courier New" w:cs="Courier New"/>
        </w:rPr>
      </w:pPr>
      <w:r w:rsidRPr="00303D0C">
        <w:rPr>
          <w:rFonts w:ascii="Courier New" w:hAnsi="Courier New" w:cs="Courier New"/>
        </w:rPr>
        <w:lastRenderedPageBreak/>
        <w:t xml:space="preserve">     16 ноября 1907 года Столыпин выступает перед Думой с правительственной декларацией. Главной задачей являлась борьба с революцией, а так же решение аграрного вопроса. Столыпин хотел навести твердый порядок в стране и прекратить революционные беспорядки.          </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Либеральная оппозиция и революционеры видели в Столыпине прежде всего душителя свободы. В оппозиционных газетах «столыпинским галстуком» именовали виселицу.       </w:t>
      </w:r>
    </w:p>
    <w:p w:rsidR="00C63C8F" w:rsidRPr="00303D0C" w:rsidRDefault="00C63C8F" w:rsidP="00303D0C">
      <w:pPr>
        <w:spacing w:line="360" w:lineRule="auto"/>
        <w:ind w:left="-567"/>
        <w:rPr>
          <w:rFonts w:ascii="Courier New" w:hAnsi="Courier New" w:cs="Courier New"/>
          <w:sz w:val="28"/>
          <w:szCs w:val="28"/>
        </w:rPr>
      </w:pPr>
    </w:p>
    <w:p w:rsidR="00303D0C" w:rsidRDefault="00303D0C" w:rsidP="00303D0C">
      <w:pPr>
        <w:ind w:hanging="426"/>
        <w:rPr>
          <w:rFonts w:ascii="Courier New" w:hAnsi="Courier New" w:cs="Courier New"/>
          <w:b/>
          <w:sz w:val="28"/>
          <w:szCs w:val="28"/>
        </w:rPr>
      </w:pPr>
    </w:p>
    <w:p w:rsidR="00303D0C" w:rsidRDefault="00303D0C" w:rsidP="00303D0C">
      <w:pPr>
        <w:ind w:hanging="426"/>
        <w:rPr>
          <w:rFonts w:ascii="Courier New" w:hAnsi="Courier New" w:cs="Courier New"/>
          <w:b/>
          <w:sz w:val="28"/>
          <w:szCs w:val="28"/>
        </w:rPr>
      </w:pPr>
    </w:p>
    <w:p w:rsidR="00303D0C" w:rsidRDefault="00303D0C" w:rsidP="00303D0C">
      <w:pPr>
        <w:ind w:hanging="426"/>
        <w:rPr>
          <w:rFonts w:ascii="Courier New" w:hAnsi="Courier New" w:cs="Courier New"/>
          <w:b/>
          <w:sz w:val="28"/>
          <w:szCs w:val="28"/>
        </w:rPr>
      </w:pPr>
    </w:p>
    <w:p w:rsidR="00303D0C" w:rsidRDefault="00303D0C" w:rsidP="00303D0C">
      <w:pPr>
        <w:ind w:hanging="426"/>
        <w:rPr>
          <w:rFonts w:ascii="Courier New" w:hAnsi="Courier New" w:cs="Courier New"/>
          <w:b/>
          <w:sz w:val="28"/>
          <w:szCs w:val="28"/>
        </w:rPr>
      </w:pPr>
    </w:p>
    <w:p w:rsidR="00303D0C" w:rsidRDefault="00303D0C" w:rsidP="00303D0C">
      <w:pPr>
        <w:ind w:hanging="426"/>
        <w:rPr>
          <w:rFonts w:ascii="Courier New" w:hAnsi="Courier New" w:cs="Courier New"/>
          <w:b/>
          <w:sz w:val="28"/>
          <w:szCs w:val="28"/>
        </w:rPr>
      </w:pPr>
    </w:p>
    <w:p w:rsidR="00303D0C" w:rsidRDefault="00303D0C" w:rsidP="00303D0C">
      <w:pPr>
        <w:ind w:hanging="426"/>
        <w:rPr>
          <w:rFonts w:ascii="Courier New" w:hAnsi="Courier New" w:cs="Courier New"/>
          <w:b/>
          <w:sz w:val="28"/>
          <w:szCs w:val="28"/>
        </w:rPr>
      </w:pPr>
    </w:p>
    <w:p w:rsidR="00303D0C" w:rsidRDefault="00303D0C" w:rsidP="00303D0C">
      <w:pPr>
        <w:ind w:hanging="426"/>
        <w:rPr>
          <w:rFonts w:ascii="Courier New" w:hAnsi="Courier New" w:cs="Courier New"/>
          <w:b/>
          <w:sz w:val="28"/>
          <w:szCs w:val="28"/>
        </w:rPr>
      </w:pPr>
    </w:p>
    <w:p w:rsidR="00303D0C" w:rsidRDefault="00303D0C" w:rsidP="00303D0C">
      <w:pPr>
        <w:ind w:hanging="426"/>
        <w:rPr>
          <w:rFonts w:ascii="Courier New" w:hAnsi="Courier New" w:cs="Courier New"/>
          <w:b/>
          <w:sz w:val="28"/>
          <w:szCs w:val="28"/>
        </w:rPr>
      </w:pPr>
    </w:p>
    <w:p w:rsidR="00303D0C" w:rsidRDefault="00303D0C" w:rsidP="00303D0C">
      <w:pPr>
        <w:ind w:hanging="426"/>
        <w:rPr>
          <w:rFonts w:ascii="Courier New" w:hAnsi="Courier New" w:cs="Courier New"/>
          <w:b/>
          <w:sz w:val="28"/>
          <w:szCs w:val="28"/>
        </w:rPr>
      </w:pPr>
    </w:p>
    <w:p w:rsidR="00303D0C" w:rsidRDefault="00303D0C" w:rsidP="00303D0C">
      <w:pPr>
        <w:ind w:hanging="426"/>
        <w:rPr>
          <w:rFonts w:ascii="Courier New" w:hAnsi="Courier New" w:cs="Courier New"/>
          <w:b/>
          <w:sz w:val="28"/>
          <w:szCs w:val="28"/>
        </w:rPr>
      </w:pPr>
    </w:p>
    <w:p w:rsidR="00303D0C" w:rsidRDefault="00303D0C" w:rsidP="00303D0C">
      <w:pPr>
        <w:ind w:hanging="426"/>
        <w:rPr>
          <w:rFonts w:ascii="Courier New" w:hAnsi="Courier New" w:cs="Courier New"/>
          <w:b/>
          <w:sz w:val="28"/>
          <w:szCs w:val="28"/>
        </w:rPr>
      </w:pPr>
    </w:p>
    <w:p w:rsidR="00303D0C" w:rsidRDefault="00303D0C" w:rsidP="00303D0C">
      <w:pPr>
        <w:ind w:hanging="426"/>
        <w:rPr>
          <w:rFonts w:ascii="Courier New" w:hAnsi="Courier New" w:cs="Courier New"/>
          <w:b/>
          <w:sz w:val="28"/>
          <w:szCs w:val="28"/>
        </w:rPr>
      </w:pPr>
    </w:p>
    <w:p w:rsidR="00303D0C" w:rsidRDefault="00303D0C" w:rsidP="00303D0C">
      <w:pPr>
        <w:ind w:hanging="426"/>
        <w:rPr>
          <w:rFonts w:ascii="Courier New" w:hAnsi="Courier New" w:cs="Courier New"/>
          <w:b/>
          <w:sz w:val="28"/>
          <w:szCs w:val="28"/>
        </w:rPr>
      </w:pPr>
    </w:p>
    <w:p w:rsidR="00303D0C" w:rsidRDefault="00303D0C" w:rsidP="00303D0C">
      <w:pPr>
        <w:ind w:hanging="426"/>
        <w:rPr>
          <w:rFonts w:ascii="Courier New" w:hAnsi="Courier New" w:cs="Courier New"/>
          <w:b/>
          <w:sz w:val="28"/>
          <w:szCs w:val="28"/>
        </w:rPr>
      </w:pPr>
    </w:p>
    <w:p w:rsidR="00303D0C" w:rsidRDefault="00303D0C" w:rsidP="00303D0C">
      <w:pPr>
        <w:ind w:hanging="426"/>
        <w:rPr>
          <w:rFonts w:ascii="Courier New" w:hAnsi="Courier New" w:cs="Courier New"/>
          <w:b/>
          <w:sz w:val="28"/>
          <w:szCs w:val="28"/>
        </w:rPr>
      </w:pPr>
    </w:p>
    <w:p w:rsidR="00303D0C" w:rsidRDefault="00303D0C" w:rsidP="00303D0C">
      <w:pPr>
        <w:ind w:hanging="426"/>
        <w:rPr>
          <w:rFonts w:ascii="Courier New" w:hAnsi="Courier New" w:cs="Courier New"/>
          <w:b/>
          <w:sz w:val="28"/>
          <w:szCs w:val="28"/>
        </w:rPr>
      </w:pPr>
    </w:p>
    <w:p w:rsidR="00303D0C" w:rsidRDefault="00303D0C" w:rsidP="00303D0C">
      <w:pPr>
        <w:ind w:hanging="426"/>
        <w:rPr>
          <w:rFonts w:ascii="Courier New" w:hAnsi="Courier New" w:cs="Courier New"/>
          <w:b/>
          <w:sz w:val="28"/>
          <w:szCs w:val="28"/>
        </w:rPr>
      </w:pPr>
    </w:p>
    <w:p w:rsidR="00303D0C" w:rsidRDefault="00303D0C" w:rsidP="00303D0C">
      <w:pPr>
        <w:ind w:hanging="426"/>
        <w:rPr>
          <w:rFonts w:ascii="Courier New" w:hAnsi="Courier New" w:cs="Courier New"/>
          <w:b/>
          <w:sz w:val="28"/>
          <w:szCs w:val="28"/>
        </w:rPr>
      </w:pPr>
    </w:p>
    <w:p w:rsidR="00303D0C" w:rsidRDefault="00866532" w:rsidP="00303D0C">
      <w:pPr>
        <w:spacing w:line="360" w:lineRule="auto"/>
        <w:ind w:hanging="426"/>
        <w:rPr>
          <w:rFonts w:ascii="Courier New" w:hAnsi="Courier New" w:cs="Courier New"/>
          <w:b/>
          <w:bCs/>
          <w:sz w:val="28"/>
          <w:szCs w:val="28"/>
        </w:rPr>
      </w:pPr>
      <w:r w:rsidRPr="00303D0C">
        <w:rPr>
          <w:rFonts w:ascii="Courier New" w:hAnsi="Courier New" w:cs="Courier New"/>
          <w:b/>
          <w:sz w:val="28"/>
          <w:szCs w:val="28"/>
        </w:rPr>
        <w:lastRenderedPageBreak/>
        <w:t>3. Реформаторская деятельность и убийство П.А. Столыпина</w:t>
      </w:r>
      <w:r w:rsidR="00C63C8F" w:rsidRPr="00303D0C">
        <w:rPr>
          <w:rFonts w:ascii="Courier New" w:hAnsi="Courier New" w:cs="Courier New"/>
          <w:b/>
          <w:bCs/>
          <w:sz w:val="28"/>
          <w:szCs w:val="28"/>
        </w:rPr>
        <w:t xml:space="preserve">     </w:t>
      </w:r>
    </w:p>
    <w:p w:rsidR="00303D0C" w:rsidRDefault="00303D0C" w:rsidP="00303D0C">
      <w:pPr>
        <w:spacing w:line="360" w:lineRule="auto"/>
        <w:ind w:hanging="426"/>
        <w:rPr>
          <w:rFonts w:ascii="Courier New" w:hAnsi="Courier New" w:cs="Courier New"/>
          <w:b/>
          <w:bCs/>
          <w:sz w:val="28"/>
          <w:szCs w:val="28"/>
        </w:rPr>
      </w:pPr>
    </w:p>
    <w:p w:rsidR="00C63C8F" w:rsidRPr="00303D0C" w:rsidRDefault="00C63C8F" w:rsidP="00303D0C">
      <w:pPr>
        <w:spacing w:line="360" w:lineRule="auto"/>
        <w:ind w:left="-426" w:firstLine="426"/>
        <w:rPr>
          <w:rFonts w:ascii="Courier New" w:hAnsi="Courier New" w:cs="Courier New"/>
          <w:sz w:val="28"/>
          <w:szCs w:val="28"/>
        </w:rPr>
      </w:pPr>
      <w:r w:rsidRPr="00303D0C">
        <w:rPr>
          <w:rFonts w:ascii="Courier New" w:hAnsi="Courier New" w:cs="Courier New"/>
          <w:sz w:val="28"/>
          <w:szCs w:val="28"/>
        </w:rPr>
        <w:t>Петр Аркадьевич Столыпин был крупным реформатором, он выступал за проведение социальных и политических реформ, направленных на то, чтобы Россия заняла достойное место среди наиболее развитых стран мира. Но главные свои усилия Столыпин сосредоточил на изменении общинного уклада русской деревни. Крестьяне вели индивидуальное хозяйство, но большая часть земли находилась в совместном владении общины. С одной стороны, община не допускала разорения своих членов, поддерживала их в трудный период за счет остальных земляков, с другой стороны, в общине была насильственная уровниловка. Сельский сход мог отобрать надел у крестьянина, периодически проводились переделы земли, каждый общинник владел участком хорошей, средней и плохой земли.</w:t>
      </w:r>
    </w:p>
    <w:p w:rsidR="00C63C8F" w:rsidRPr="00303D0C" w:rsidRDefault="00C63C8F" w:rsidP="00303D0C">
      <w:pPr>
        <w:pStyle w:val="2"/>
        <w:ind w:left="-567"/>
        <w:jc w:val="left"/>
        <w:rPr>
          <w:rFonts w:ascii="Courier New" w:hAnsi="Courier New" w:cs="Courier New"/>
        </w:rPr>
      </w:pPr>
      <w:r w:rsidRPr="00303D0C">
        <w:rPr>
          <w:rFonts w:ascii="Courier New" w:hAnsi="Courier New" w:cs="Courier New"/>
        </w:rPr>
        <w:t xml:space="preserve">     Важнейшей составной частью внутренней политики России после революции 1905 – 1907 годов стала аграрная реформа, получившая название столыпинской. Цель реформы состояла в быстром разрушении общины. Это объяснялось, во-первых, пониманием экономической невыгодности общинного землепользования, во-вторых, стремлением создать обширный слой зажиточных крестьян-собственников, который мог бы стать прочной преградой на пути революции. Резкая смена отношения правительства к общине была вызвана массовым крестьянским движением в 1905 – 1906 годах. Рассчитывая оградить от посягательств помещичью землю, правительство стремилось одновременно с формированием слоя собственников ослабить аграрное переселение. Одну часть наиболее радикально </w:t>
      </w:r>
      <w:r w:rsidRPr="00303D0C">
        <w:rPr>
          <w:rFonts w:ascii="Courier New" w:hAnsi="Courier New" w:cs="Courier New"/>
        </w:rPr>
        <w:lastRenderedPageBreak/>
        <w:t xml:space="preserve">настроенных малоземельных крестьян предполагалось переселить на окраины, другую – превратить в наемных работников. </w:t>
      </w:r>
    </w:p>
    <w:p w:rsidR="00C63C8F" w:rsidRPr="00303D0C" w:rsidRDefault="00C63C8F" w:rsidP="00303D0C">
      <w:pPr>
        <w:pStyle w:val="2"/>
        <w:ind w:left="-567"/>
        <w:jc w:val="left"/>
        <w:rPr>
          <w:rFonts w:ascii="Courier New" w:hAnsi="Courier New" w:cs="Courier New"/>
        </w:rPr>
      </w:pPr>
      <w:r w:rsidRPr="00303D0C">
        <w:rPr>
          <w:rFonts w:ascii="Courier New" w:hAnsi="Courier New" w:cs="Courier New"/>
        </w:rPr>
        <w:t xml:space="preserve">     Начало реформе положил указ от 9 ноября 1906 года, позволивший крестьянам выходить из общины с землей. 14 июня 1910 года был принят закон, облегчивший выход из общины. </w:t>
      </w:r>
    </w:p>
    <w:p w:rsidR="00C63C8F" w:rsidRPr="00303D0C" w:rsidRDefault="00C63C8F" w:rsidP="00303D0C">
      <w:pPr>
        <w:pStyle w:val="a4"/>
        <w:spacing w:line="360" w:lineRule="auto"/>
        <w:ind w:left="-567"/>
        <w:jc w:val="left"/>
        <w:rPr>
          <w:rFonts w:ascii="Courier New" w:hAnsi="Courier New" w:cs="Courier New"/>
        </w:rPr>
      </w:pPr>
      <w:r w:rsidRPr="00303D0C">
        <w:rPr>
          <w:rFonts w:ascii="Courier New" w:hAnsi="Courier New" w:cs="Courier New"/>
        </w:rPr>
        <w:t xml:space="preserve">     Реформа началась в благоприятных условиях, росли цены на хлеб, были отменены выкупные платежи. Столыпин решил насильственно сломать общину, отдать крестьянам землю в частную собственность, которую они могли передать по наследству. Выйдя из общины и «укрепив» землю в собственность, крестьянин мог потребовать всю землю, расположенную чересполосно с чужими полосами свести в единый участок – отруб. Более того, по закону крестьянин мог выселиться за пределы деревни на отведенную ему землю и основать хутор, который Столыпин считал идеальной формой землевладения.  Перейдя на отруб или хутор, крестьянин был вправе вести хозяйство, не оглядываясь на общину, в частности, на принятый в общине севооборот. Укрепленную землю можно было продать и купить. Помощь в этом оказывал Крестьянский поземельный банк, предоставлявший ссуды под залог земли. Реформа, безусловно, была выгодна богатым крестьянам, которые имели деньги, чтобы создать крупное хуторское хозяйство. Выйдя из общины и продав землю, крестьянин мог так же получить ссуду и отправиться в Сибирь, где переселенцам на льготных основаниях предоставляли участки земли (до 15 десятин на душу), семена, инвентарь. Правительство не было заинтересовано в разорении крестьян, так как это представляло большую социальную опасность. Проезд переселенцев также осуществлялся по льготным тарифам. </w:t>
      </w:r>
    </w:p>
    <w:p w:rsidR="00C63C8F" w:rsidRPr="00303D0C" w:rsidRDefault="00C63C8F" w:rsidP="00303D0C">
      <w:pPr>
        <w:pStyle w:val="a4"/>
        <w:spacing w:line="360" w:lineRule="auto"/>
        <w:ind w:left="-567"/>
        <w:jc w:val="left"/>
        <w:rPr>
          <w:rFonts w:ascii="Courier New" w:hAnsi="Courier New" w:cs="Courier New"/>
        </w:rPr>
      </w:pPr>
      <w:r w:rsidRPr="00303D0C">
        <w:rPr>
          <w:rFonts w:ascii="Courier New" w:hAnsi="Courier New" w:cs="Courier New"/>
        </w:rPr>
        <w:lastRenderedPageBreak/>
        <w:t xml:space="preserve">     Реализация столыпинской аграрной реформы продолжалось до Первой мировой войны. С ее началом этот процесс резко замедлился. Общину покинули 26% дворов, которым принадлежало 14% надельной земли. Охотнее всего из общины выходили разорившиеся крестьяне, которые были уже не в состоянии вести самостоятельное хозяйство. На отруба и хутора перешли примерно 10% дворов. Расселение крестьян на хутора развалилось: на них перешло менее 2% дворов.</w:t>
      </w:r>
    </w:p>
    <w:p w:rsidR="00C63C8F" w:rsidRPr="00303D0C" w:rsidRDefault="00C63C8F" w:rsidP="00303D0C">
      <w:pPr>
        <w:pStyle w:val="2"/>
        <w:ind w:left="-567"/>
        <w:jc w:val="left"/>
        <w:rPr>
          <w:rFonts w:ascii="Courier New" w:hAnsi="Courier New" w:cs="Courier New"/>
        </w:rPr>
      </w:pPr>
      <w:r w:rsidRPr="00303D0C">
        <w:rPr>
          <w:rFonts w:ascii="Courier New" w:hAnsi="Courier New" w:cs="Courier New"/>
        </w:rPr>
        <w:t xml:space="preserve">     Переселение в Сибирь приняло массовый характер. Здесь осели 2,5 млн крестьян. Правда, несколько сотен переселенцев не смогли устроится на новом месте и вернулись в Европейскую Россию разоренными. </w:t>
      </w:r>
    </w:p>
    <w:p w:rsidR="00C63C8F" w:rsidRPr="00303D0C" w:rsidRDefault="00C63C8F" w:rsidP="00303D0C">
      <w:pPr>
        <w:pStyle w:val="2"/>
        <w:ind w:left="-567"/>
        <w:jc w:val="left"/>
        <w:rPr>
          <w:rFonts w:ascii="Courier New" w:hAnsi="Courier New" w:cs="Courier New"/>
        </w:rPr>
      </w:pPr>
      <w:r w:rsidRPr="00303D0C">
        <w:rPr>
          <w:rFonts w:ascii="Courier New" w:hAnsi="Courier New" w:cs="Courier New"/>
        </w:rPr>
        <w:t xml:space="preserve">     Реформа встретила сопротивление значительной части крестьянства, особенно среднего, опасавшегося, что разрушение общины обернется массовым разорением. Нередко соседи избивали крестьян, выходивших из общины, поджигали их имущество и дома. Психология крестьянской массы оставалась традиционной, уважительное отношение к частной собственности на землю и индивидуальному землепользованию, требовали предварительно провести донаделение крестьянства за счет помещичьих земель. В этом состоянии принципиальное расхождение между правительством и крестьянством.</w:t>
      </w:r>
    </w:p>
    <w:p w:rsidR="00C63C8F" w:rsidRPr="00303D0C" w:rsidRDefault="00C63C8F" w:rsidP="00303D0C">
      <w:pPr>
        <w:pStyle w:val="2"/>
        <w:ind w:left="-567"/>
        <w:jc w:val="left"/>
        <w:rPr>
          <w:rFonts w:ascii="Courier New" w:hAnsi="Courier New" w:cs="Courier New"/>
        </w:rPr>
      </w:pPr>
      <w:r w:rsidRPr="00303D0C">
        <w:rPr>
          <w:rFonts w:ascii="Courier New" w:hAnsi="Courier New" w:cs="Courier New"/>
        </w:rPr>
        <w:t xml:space="preserve">     Недовольство Столыпиным высказывали и крайне правые, считавшие, что премьер слишком благоволит к «чумазым лендлордам» т.е. зажиточным крестьянам, в ущерб дворянству. Острую критику правых вызвала и предложенная Столыпиным реформа самоуправления, предусматривавшая усиление роли крестьянства в земле. </w:t>
      </w:r>
    </w:p>
    <w:p w:rsidR="00C63C8F" w:rsidRPr="00303D0C" w:rsidRDefault="00C63C8F" w:rsidP="00303D0C">
      <w:pPr>
        <w:pStyle w:val="2"/>
        <w:ind w:left="-567"/>
        <w:jc w:val="left"/>
        <w:rPr>
          <w:rFonts w:ascii="Courier New" w:hAnsi="Courier New" w:cs="Courier New"/>
        </w:rPr>
      </w:pPr>
      <w:r w:rsidRPr="00303D0C">
        <w:rPr>
          <w:rFonts w:ascii="Courier New" w:hAnsi="Courier New" w:cs="Courier New"/>
        </w:rPr>
        <w:t xml:space="preserve">     В целом реформа способствовала буржуазной перестройке сельского хозяйства, дальнейшему разложению крестьянства. Но по-настоящему ликвидировать аграрное переселение и разрешить </w:t>
      </w:r>
      <w:r w:rsidRPr="00303D0C">
        <w:rPr>
          <w:rFonts w:ascii="Courier New" w:hAnsi="Courier New" w:cs="Courier New"/>
        </w:rPr>
        <w:lastRenderedPageBreak/>
        <w:t>аграрный вопрос она не смогла, тем более что после гибели Столыпина в 1911 году осуществление преобразований замедлилось. Сохранилось помещичье землевладение, не была разрушена сельская община</w:t>
      </w:r>
      <w:r w:rsidR="00585A2A">
        <w:rPr>
          <w:rFonts w:ascii="Courier New" w:hAnsi="Courier New" w:cs="Courier New"/>
        </w:rPr>
        <w:t xml:space="preserve"> </w:t>
      </w:r>
      <w:r w:rsidRPr="00303D0C">
        <w:rPr>
          <w:rFonts w:ascii="Courier New" w:hAnsi="Courier New" w:cs="Courier New"/>
        </w:rPr>
        <w:t>, большинство крестьян обрабатывали землю примитивными орудиями. Около 500 тыс. переселенцев вернулись на прежнее место жительства. Столыпинская реформа положила начало частной собственности на землю у огромной массы крестьян. Риток разорившихся крестьян в город  увеличил рынок рабочей силы, возрос спрос на сельскохозяйственную продукцию. Это способствовало развитию промышленности и торговли.  В годы реформы сельскохозяйственное производство России переживало подъем. Однако урожайность Европейской России выросла меньше, чем в Польше, где реформа не проводилась. Следовательно, рост производства был связан не столько с реформой, сколько с погодно-климатическими и иными факторами. В целом реформа способствовала развитию капитализма в России.</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В Думе Столыпин говорил: «Дайте нам 20 лет, и мы перевернем Россию!» темпы проведения реформы свидетельствуют, однако, что реально осуществить переход от общинного землепользования к индивидуальному можно было лет за 50 – 80, а такой срок был слишком большим для третьеиюньской системы, не имевшей массовой социальной поддержки. Не случайно поэтому,  в науке нередко высказывается мнение, что реформа опоздала на несколько десятков лет. Осуществленная лишь после первой российской революции, она оказалась не в состоянии предупредить новый революционный взрыв, тем более в условиях мировой войны.</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Большое значение Столыпин придавал реформе местного управления и суда.  Требование такой реформы  логически </w:t>
      </w:r>
      <w:r w:rsidRPr="00303D0C">
        <w:rPr>
          <w:rFonts w:ascii="Courier New" w:hAnsi="Courier New" w:cs="Courier New"/>
          <w:sz w:val="28"/>
          <w:szCs w:val="28"/>
        </w:rPr>
        <w:lastRenderedPageBreak/>
        <w:t>вытекало из его аграрных преобразований. Крестьяне-собственники нуждались в правовой защите. Отсюда главным в предполагаемой реформе было уравнение в правах крестьян с другими сословиями  и создание бессословных органов местного управления.</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Программа общих преобразований    предусматривала принятие ряда законов, обеспечивающих  неприкосновенность личности, переход из одного вероисповедания в другое, реформу  уголовного  законодательства. Правительство намеривалось также сделать  сначала доступным, а потом и обязательным начальное образование. Однако практически все реформы встретили резкое сопротивление со стороны правых сил и в Думе, и в Государственном совете, а сам Столыпин, умный, властный, независимый  и прогрессивно мыслящий человек сразу же стал неугодным для всех, превратился в  объект сильной критики со стороны практически всех политических сил. После убийства Столыпина исторический шанс политико-экономических преобразований, выпавший на долю России, был  упущен. </w:t>
      </w:r>
    </w:p>
    <w:p w:rsidR="00C63C8F" w:rsidRPr="00303D0C" w:rsidRDefault="00C63C8F" w:rsidP="00303D0C">
      <w:pPr>
        <w:spacing w:line="360" w:lineRule="auto"/>
        <w:ind w:left="-567"/>
        <w:rPr>
          <w:rFonts w:ascii="Courier New" w:hAnsi="Courier New" w:cs="Courier New"/>
          <w:b/>
          <w:bCs/>
          <w:sz w:val="28"/>
          <w:szCs w:val="28"/>
        </w:rPr>
      </w:pPr>
      <w:r w:rsidRPr="00303D0C">
        <w:rPr>
          <w:rFonts w:ascii="Courier New" w:hAnsi="Courier New" w:cs="Courier New"/>
          <w:b/>
          <w:bCs/>
          <w:sz w:val="28"/>
          <w:szCs w:val="28"/>
        </w:rPr>
        <w:t xml:space="preserve">Выводы: </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Петр Аркадьевич Столыпин выступал за проведение политических и социальных реформ. Но большинство внимания он уделял изменению общинного уклада русской деревни. Основными целями аграрной реформы Столыпина были следующие:</w:t>
      </w:r>
    </w:p>
    <w:p w:rsidR="00C63C8F" w:rsidRPr="00303D0C" w:rsidRDefault="00C63C8F" w:rsidP="00303D0C">
      <w:pPr>
        <w:numPr>
          <w:ilvl w:val="0"/>
          <w:numId w:val="2"/>
        </w:numPr>
        <w:spacing w:after="0" w:line="360" w:lineRule="auto"/>
        <w:ind w:left="-567"/>
        <w:rPr>
          <w:rFonts w:ascii="Courier New" w:hAnsi="Courier New" w:cs="Courier New"/>
          <w:sz w:val="28"/>
          <w:szCs w:val="28"/>
        </w:rPr>
      </w:pPr>
      <w:r w:rsidRPr="00303D0C">
        <w:rPr>
          <w:rFonts w:ascii="Courier New" w:hAnsi="Courier New" w:cs="Courier New"/>
          <w:sz w:val="28"/>
          <w:szCs w:val="28"/>
        </w:rPr>
        <w:t>Создание прочной социальной базы самодержавия в лице крепкого зажиточного крестьянина;</w:t>
      </w:r>
    </w:p>
    <w:p w:rsidR="00C63C8F" w:rsidRPr="00303D0C" w:rsidRDefault="00C63C8F" w:rsidP="00303D0C">
      <w:pPr>
        <w:numPr>
          <w:ilvl w:val="0"/>
          <w:numId w:val="2"/>
        </w:numPr>
        <w:spacing w:after="0" w:line="360" w:lineRule="auto"/>
        <w:ind w:left="-567"/>
        <w:rPr>
          <w:rFonts w:ascii="Courier New" w:hAnsi="Courier New" w:cs="Courier New"/>
          <w:sz w:val="28"/>
          <w:szCs w:val="28"/>
        </w:rPr>
      </w:pPr>
      <w:r w:rsidRPr="00303D0C">
        <w:rPr>
          <w:rFonts w:ascii="Courier New" w:hAnsi="Courier New" w:cs="Courier New"/>
          <w:sz w:val="28"/>
          <w:szCs w:val="28"/>
        </w:rPr>
        <w:t>Развитие капиталистических отношений в деревне, разрушение общины, передача земли в частную собственность, создание хуторских хозяйств;</w:t>
      </w:r>
    </w:p>
    <w:p w:rsidR="00C63C8F" w:rsidRPr="00303D0C" w:rsidRDefault="00C63C8F" w:rsidP="00303D0C">
      <w:pPr>
        <w:numPr>
          <w:ilvl w:val="0"/>
          <w:numId w:val="2"/>
        </w:numPr>
        <w:spacing w:after="0" w:line="360" w:lineRule="auto"/>
        <w:ind w:left="-567"/>
        <w:rPr>
          <w:rFonts w:ascii="Courier New" w:hAnsi="Courier New" w:cs="Courier New"/>
          <w:sz w:val="28"/>
          <w:szCs w:val="28"/>
        </w:rPr>
      </w:pPr>
      <w:r w:rsidRPr="00303D0C">
        <w:rPr>
          <w:rFonts w:ascii="Courier New" w:hAnsi="Courier New" w:cs="Courier New"/>
          <w:sz w:val="28"/>
          <w:szCs w:val="28"/>
        </w:rPr>
        <w:lastRenderedPageBreak/>
        <w:t>Образование широкого рынка для промышленности;</w:t>
      </w:r>
    </w:p>
    <w:p w:rsidR="00C63C8F" w:rsidRPr="00303D0C" w:rsidRDefault="00C63C8F" w:rsidP="00303D0C">
      <w:pPr>
        <w:numPr>
          <w:ilvl w:val="0"/>
          <w:numId w:val="2"/>
        </w:numPr>
        <w:spacing w:after="0" w:line="360" w:lineRule="auto"/>
        <w:ind w:left="-567"/>
        <w:rPr>
          <w:rFonts w:ascii="Courier New" w:hAnsi="Courier New" w:cs="Courier New"/>
          <w:sz w:val="28"/>
          <w:szCs w:val="28"/>
        </w:rPr>
      </w:pPr>
      <w:r w:rsidRPr="00303D0C">
        <w:rPr>
          <w:rFonts w:ascii="Courier New" w:hAnsi="Courier New" w:cs="Courier New"/>
          <w:sz w:val="28"/>
          <w:szCs w:val="28"/>
        </w:rPr>
        <w:t>Переселение революционно настроенных, малоземельных крестьян из центра на окраины.</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Составной частью аграрной реформы являлась переселенческая политика. Все же реформа не была полностью реализована. Но она укрепила позиции зажиточного крестьянства, которое стало шире использовать наемный труд. Столыпинская реформа положила начало частной собственности на землю у большой массы крестьян. Все это способствовало развитию промышленности и торговли. В целом реформа способствовала развитию капитализма в России.</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Не меньшее значение Столыпин придавал реформе местного управления и суда. Главным в предлагаемой реформе было уравнение в правах крестьян с другими сословиями и создание бессословных органов местного управления.</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Активная политика Столыпина и его реформаторская деятельность стали объектом критики и справа, и слева. Именно поэтому 1 сентября 1911 года, в оперном театре Киева, прозвучали два выстрела, которые прервали жизнь великого реформатора.   </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Уже в 1909 году отношения между Николаем II и Столыпиным начали портиться. Царь не любил людей, которые имели  твердый характер, он считал, что подобные лица "узурпируют" его власть. Реформы задуманные Столыпиным преобразование местного управления, государственное страхование рабочих, введение всеобщего  начального образования, введение земства в западных губерниях и т.д.) не грозили устоям самодержавия, но революция была побеждена, и , как считал Николай II и его помощники из Совета объединенного дворянства, побеждена навсегда, а </w:t>
      </w:r>
      <w:r w:rsidRPr="00303D0C">
        <w:rPr>
          <w:rFonts w:ascii="Courier New" w:hAnsi="Courier New" w:cs="Courier New"/>
          <w:sz w:val="28"/>
          <w:szCs w:val="28"/>
        </w:rPr>
        <w:lastRenderedPageBreak/>
        <w:t>поэтому реформы не нужны. Систематические придирки и жалобы крайне правых царю на главу правительства  немало попортили крови Столыпину. Другой пример их сложных взаимоотношений. Когда было решено  создать Морской генеральный штаб из двух десятков людей и это должно было вызвать дополнительные расходы, Столыпин решил провести его штаты через Думу, которая утверждала бюджет. Но Николай II считал, что все дела о вооруженных силах - его личная компетенция и демонстративно не утвердил законопроект. В это же время небезызвестный  Распутин приобретает значительное влияние при дворе. Скандальные похождения "старца" заставили Столыпина просить царя удалить Распутина из столицы, но Николай сказал, что «лучше десять Распутиных, чем одна истерика императрицы». Узнав о этом разговоре Александра Федоровна просто возненавидела Столыпина и воспользовавшись правительственным кризисом при утверждении штатов Морского генерального штаба настаивала на его отставке.</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В марте 1911 года разразился еще более мощный кризис. При учреждении западных земств, правые силы поспешили дать бой Столыпину в Государственном совете, и проголосовали против курий, получив негласное разрешение монарха. Для Столыпина итоги голосования явились полной неожиданностью, он  понял, что Николай предал своего премьера. На ближайшей аудиенции у царя Столыпин подал в отставку. Он был вполне уверен, что его отставку примут, но этого не произошло из-за двух причин. Во-первых, царь не принимал за министрами права выходить в отставку, считая, что только монарх может лишать министров их постов, а во-вторых, он подвергся довольно единодушной атаке князей и вдовствующей императрицы Марии Федоровны, которая объясняла Николаю, что </w:t>
      </w:r>
      <w:r w:rsidRPr="00303D0C">
        <w:rPr>
          <w:rFonts w:ascii="Courier New" w:hAnsi="Courier New" w:cs="Courier New"/>
          <w:sz w:val="28"/>
          <w:szCs w:val="28"/>
        </w:rPr>
        <w:lastRenderedPageBreak/>
        <w:t>Столыпин - человек, который  способен вывести Россию из кризиса. Таким образом Столыпин не получил  отставку, которую он ждал. Поняв ситуацию, он выдвинул перед Николаем П  ряд жестких условий. Во-первых, распустить Государственный совет и Думу на три дня и законопроект провести по 87 статье, а главных своих  противников - П.Н. Дурново и В.Ф.Трепова - Столыпин требовал удалить из  Государственного совета. И еще назначить с 1 января 1912 года туда 20 новых депутатов по выбору Столыпина. Но Николай никогда не прощал таких "силовых приемов". Царь начал постоянно конфликтовать со своим премьера: не подписывал законопроектов, которые были приняты обеими палатами, назначал в правительство активных противников Столыпина. Ползли слухи о скорой отставке премьера.</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В августе 1911 года Столыпин отдыхал в своем имении в Колнобрежье, там он работал над новыми проектами, которые собирался представить на заседании Думы, но и работу, и отдых пришлось прервать из-за поездки в Киев, где должен был открыться памятник Александру II. Пребывание в Киеве началось с оскорбления. Столыпину не нашлось  места в автомобилях, в которых следовала царская свита - ему явно давали понять, что он лишний. Председателю Совета министров пришлось искать извозчика. Когда царский кортеж притормозил, то находящийся в нем Распутин оглянулся и увидев Столыпина громко закричал  "Смерть за ним, смерть за нем едет. За Петром... за ним!" Решающие события развернулись 1 сентября. В 6 часов утра Кулябко, начальник Киевского охранного отделения, доложил о готовящемся покушении киевскому генерал-губернатору Ф.Ф.Трепову. В 7 часов утра тот сообщил об этом Столыпину и попросил его не </w:t>
      </w:r>
      <w:r w:rsidRPr="00303D0C">
        <w:rPr>
          <w:rFonts w:ascii="Courier New" w:hAnsi="Courier New" w:cs="Courier New"/>
          <w:sz w:val="28"/>
          <w:szCs w:val="28"/>
        </w:rPr>
        <w:lastRenderedPageBreak/>
        <w:t>гулять по городу. Когда Богров появился в театре, Кулябко попросил его уйти и вернуться на квартиру. Богров ушел, но снова вернулся через несколько минут и сел на свое место в 18-ом ряду партера. Во время антракта Кулябко повторил свое приказание и снова Богров повторил свой нехитрый маневр. Однако офицер, дежуривший у входа, не пускал Богрова обратно в театр и только вмешательство Кулябко, проходившего в это время мимо, позволило Богрову оказаться в театре. Столыпин стоял в это время лицом к партеру. Богров подошел к Столыпину и произвел два выстрела. Одна пуля попала в руку,  другая - в живот. Столыпин скончался через несколько дней, 1 сентября 1911года, в частной клинике Маковского. Пуля при попадании задела печень, и это решило дело - медицина оказалась беспомощной.</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     Богрова задержали сразу и стали жестоко избивать, жандармам с трудом удалось вырвать его из рук разъяренной толпы. Террориста отправили в тюрьму "Косой капонир" и после молниеносного следствия повесили. Подлинная проблема, связанная с убийством Столыпина, состоит не в том, кем он был убит - агентом «охранки» или революционером-террористом, а в том, знало ли охранное отделение о замысле Богрова и был ли это заговор.</w:t>
      </w:r>
    </w:p>
    <w:p w:rsidR="00C63C8F" w:rsidRPr="00303D0C" w:rsidRDefault="00C63C8F" w:rsidP="00303D0C">
      <w:pPr>
        <w:spacing w:line="360" w:lineRule="auto"/>
        <w:ind w:left="-567"/>
        <w:rPr>
          <w:rFonts w:ascii="Courier New" w:hAnsi="Courier New" w:cs="Courier New"/>
          <w:sz w:val="28"/>
          <w:szCs w:val="28"/>
        </w:rPr>
      </w:pPr>
      <w:r w:rsidRPr="00303D0C">
        <w:rPr>
          <w:rFonts w:ascii="Courier New" w:hAnsi="Courier New" w:cs="Courier New"/>
          <w:sz w:val="28"/>
          <w:szCs w:val="28"/>
        </w:rPr>
        <w:t xml:space="preserve">Давалось два объяснения. Первое – «охранка» в лице товарища внутренних дел, шефа отдельного корпуса жандармов генерала П.Г. Курлова, начальника дворцовой полиции А.И. Спиридовича, Кулябко и вице-директора департамента полиции камер-юнкера Веригина решило выслужиться перед царем и затеяло политическую интригу. То есть те, кому была поручена охрана царя во время торжеств, решили инсценировать покушение на Столыпина, затем покушение </w:t>
      </w:r>
      <w:r w:rsidRPr="00303D0C">
        <w:rPr>
          <w:rFonts w:ascii="Courier New" w:hAnsi="Courier New" w:cs="Courier New"/>
          <w:sz w:val="28"/>
          <w:szCs w:val="28"/>
        </w:rPr>
        <w:lastRenderedPageBreak/>
        <w:t>успешно предотвратить и получить за храбрость награды. Но в решающий момент они потеряли управление над Богровым и тот убил Столыпина. Второе - эти лица хотели, чтобы Столыпин был убит, и сделали  это руками Богрова, следовательно, это был политический заговор с целью убийства Столыпина.</w:t>
      </w:r>
    </w:p>
    <w:p w:rsidR="00780528" w:rsidRDefault="0023781E" w:rsidP="00303D0C">
      <w:pPr>
        <w:pStyle w:val="2"/>
        <w:ind w:left="-567"/>
        <w:jc w:val="left"/>
        <w:rPr>
          <w:rFonts w:ascii="Courier New" w:hAnsi="Courier New" w:cs="Courier New"/>
          <w:b/>
          <w:bCs/>
        </w:rPr>
      </w:pPr>
      <w:r w:rsidRPr="00303D0C">
        <w:rPr>
          <w:rFonts w:ascii="Courier New" w:hAnsi="Courier New" w:cs="Courier New"/>
          <w:b/>
          <w:bCs/>
        </w:rPr>
        <w:lastRenderedPageBreak/>
        <w:t xml:space="preserve"> </w:t>
      </w: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780528" w:rsidRDefault="00780528" w:rsidP="00303D0C">
      <w:pPr>
        <w:pStyle w:val="2"/>
        <w:ind w:left="-567"/>
        <w:jc w:val="left"/>
        <w:rPr>
          <w:rFonts w:ascii="Courier New" w:hAnsi="Courier New" w:cs="Courier New"/>
          <w:b/>
          <w:bCs/>
        </w:rPr>
      </w:pPr>
    </w:p>
    <w:p w:rsidR="00C63C8F" w:rsidRPr="00303D0C" w:rsidRDefault="0023781E" w:rsidP="00303D0C">
      <w:pPr>
        <w:pStyle w:val="2"/>
        <w:ind w:left="-567"/>
        <w:jc w:val="left"/>
        <w:rPr>
          <w:rFonts w:ascii="Courier New" w:hAnsi="Courier New" w:cs="Courier New"/>
          <w:b/>
          <w:bCs/>
        </w:rPr>
      </w:pPr>
      <w:r w:rsidRPr="00303D0C">
        <w:rPr>
          <w:rFonts w:ascii="Courier New" w:hAnsi="Courier New" w:cs="Courier New"/>
          <w:b/>
          <w:bCs/>
        </w:rPr>
        <w:lastRenderedPageBreak/>
        <w:t xml:space="preserve">4. </w:t>
      </w:r>
      <w:r w:rsidR="00C63C8F" w:rsidRPr="00303D0C">
        <w:rPr>
          <w:rFonts w:ascii="Courier New" w:hAnsi="Courier New" w:cs="Courier New"/>
          <w:b/>
          <w:bCs/>
        </w:rPr>
        <w:t>Заключение.</w:t>
      </w:r>
    </w:p>
    <w:p w:rsidR="0023781E" w:rsidRPr="00303D0C" w:rsidRDefault="0023781E" w:rsidP="00303D0C">
      <w:pPr>
        <w:pStyle w:val="a4"/>
        <w:spacing w:line="360" w:lineRule="auto"/>
        <w:ind w:left="-567"/>
        <w:jc w:val="left"/>
        <w:rPr>
          <w:rFonts w:ascii="Courier New" w:hAnsi="Courier New" w:cs="Courier New"/>
        </w:rPr>
      </w:pPr>
    </w:p>
    <w:p w:rsidR="00C63C8F" w:rsidRPr="00303D0C" w:rsidRDefault="00C63C8F" w:rsidP="00303D0C">
      <w:pPr>
        <w:pStyle w:val="a4"/>
        <w:spacing w:line="360" w:lineRule="auto"/>
        <w:ind w:left="-567"/>
        <w:jc w:val="left"/>
        <w:rPr>
          <w:rFonts w:ascii="Courier New" w:hAnsi="Courier New" w:cs="Courier New"/>
        </w:rPr>
      </w:pPr>
      <w:r w:rsidRPr="00303D0C">
        <w:rPr>
          <w:rFonts w:ascii="Courier New" w:hAnsi="Courier New" w:cs="Courier New"/>
        </w:rPr>
        <w:t xml:space="preserve"> Если вглядеться в портрет П. А. Столыпина, то перед нами благородное и умное лицо, говорящее о многом, - именно о тех личных качествах, которые отмечали современники П. А. Столыпина – и единомышленники, и оппоненты.</w:t>
      </w:r>
    </w:p>
    <w:p w:rsidR="00C63C8F" w:rsidRPr="00303D0C" w:rsidRDefault="00C63C8F" w:rsidP="00303D0C">
      <w:pPr>
        <w:pStyle w:val="a4"/>
        <w:spacing w:line="360" w:lineRule="auto"/>
        <w:ind w:left="-567"/>
        <w:jc w:val="left"/>
        <w:rPr>
          <w:rFonts w:ascii="Courier New" w:hAnsi="Courier New" w:cs="Courier New"/>
        </w:rPr>
      </w:pPr>
      <w:r w:rsidRPr="00303D0C">
        <w:rPr>
          <w:rFonts w:ascii="Courier New" w:hAnsi="Courier New" w:cs="Courier New"/>
        </w:rPr>
        <w:t xml:space="preserve">     Политик, реформатор, государственный деятель. Имя его в начале 20 в. было широко известно, но, к сожалению, позже несправедливо забыто. Теперь оно возвращается истории нашей страны. </w:t>
      </w:r>
    </w:p>
    <w:p w:rsidR="00C63C8F" w:rsidRPr="00303D0C" w:rsidRDefault="00C63C8F" w:rsidP="00303D0C">
      <w:pPr>
        <w:pStyle w:val="a4"/>
        <w:spacing w:line="360" w:lineRule="auto"/>
        <w:ind w:left="-567"/>
        <w:jc w:val="left"/>
        <w:rPr>
          <w:rFonts w:ascii="Courier New" w:hAnsi="Courier New" w:cs="Courier New"/>
        </w:rPr>
      </w:pPr>
      <w:r w:rsidRPr="00303D0C">
        <w:rPr>
          <w:rFonts w:ascii="Courier New" w:hAnsi="Courier New" w:cs="Courier New"/>
        </w:rPr>
        <w:t xml:space="preserve">     «Столыпина можно не любить» - как отмечал один из его главных противников, - «но нельзя не признать его заслуги перед Отечеством». Сегодня мы пытаемся понять не только его заслуги – мы пытаемся осознать всю его политическую деятельность и восстановить историческую справедливость по отношению к своему выдающемуся соотечественнику.</w:t>
      </w:r>
    </w:p>
    <w:p w:rsidR="00C63C8F" w:rsidRPr="00303D0C" w:rsidRDefault="00C63C8F" w:rsidP="00303D0C">
      <w:pPr>
        <w:pStyle w:val="a4"/>
        <w:spacing w:line="360" w:lineRule="auto"/>
        <w:ind w:left="-567"/>
        <w:jc w:val="left"/>
        <w:rPr>
          <w:rFonts w:ascii="Courier New" w:hAnsi="Courier New" w:cs="Courier New"/>
        </w:rPr>
      </w:pPr>
      <w:r w:rsidRPr="00303D0C">
        <w:rPr>
          <w:rFonts w:ascii="Courier New" w:hAnsi="Courier New" w:cs="Courier New"/>
        </w:rPr>
        <w:t xml:space="preserve">     К сожалению, долгое время отечественная историография оценивала фигуру П. А. Столыпина в негативном плане. Еще недавно, до «горбачевской перестройки» в школьных и вузовских учебниках его называли реакционером и жестоким диктатором, в издевательском тоне писали о «столыпинских галстуках» и «столыпинских  вагонах».</w:t>
      </w:r>
    </w:p>
    <w:p w:rsidR="00C63C8F" w:rsidRPr="00303D0C" w:rsidRDefault="00C63C8F" w:rsidP="00303D0C">
      <w:pPr>
        <w:pStyle w:val="a4"/>
        <w:spacing w:line="360" w:lineRule="auto"/>
        <w:ind w:left="-567"/>
        <w:jc w:val="left"/>
        <w:rPr>
          <w:rFonts w:ascii="Courier New" w:hAnsi="Courier New" w:cs="Courier New"/>
        </w:rPr>
      </w:pPr>
      <w:r w:rsidRPr="00303D0C">
        <w:rPr>
          <w:rFonts w:ascii="Courier New" w:hAnsi="Courier New" w:cs="Courier New"/>
        </w:rPr>
        <w:t xml:space="preserve">     Чем была вызвана жестокость, с которой он пришел в 1906 году  во власть? Сам П. А. Столыпин объяснял - террором. Он убеждал, что по отношению к террору власть должна всегда действовать жестоко и давать беспощадный отпор. И как показывают события современной жизни, Столыпин  был абсолютно прав.</w:t>
      </w:r>
    </w:p>
    <w:p w:rsidR="00C63C8F" w:rsidRPr="00303D0C" w:rsidRDefault="00C63C8F" w:rsidP="00303D0C">
      <w:pPr>
        <w:pStyle w:val="a4"/>
        <w:spacing w:line="360" w:lineRule="auto"/>
        <w:ind w:left="-567"/>
        <w:jc w:val="left"/>
        <w:rPr>
          <w:rFonts w:ascii="Courier New" w:hAnsi="Courier New" w:cs="Courier New"/>
        </w:rPr>
      </w:pPr>
      <w:r w:rsidRPr="00303D0C">
        <w:rPr>
          <w:rFonts w:ascii="Courier New" w:hAnsi="Courier New" w:cs="Courier New"/>
        </w:rPr>
        <w:t xml:space="preserve">     Подавление революционных настроений в стране – не основная или единственная заслуга П. А. Столыпина.  Главное </w:t>
      </w:r>
      <w:r w:rsidRPr="00303D0C">
        <w:rPr>
          <w:rFonts w:ascii="Courier New" w:hAnsi="Courier New" w:cs="Courier New"/>
        </w:rPr>
        <w:lastRenderedPageBreak/>
        <w:t>в другом – в реформах, которые он начал целеустремленно и настойчиво внедрять в жизнь, чтобы усилить русскую державу.</w:t>
      </w:r>
    </w:p>
    <w:p w:rsidR="00C63C8F" w:rsidRPr="00303D0C" w:rsidRDefault="00C63C8F" w:rsidP="00303D0C">
      <w:pPr>
        <w:pStyle w:val="a4"/>
        <w:spacing w:line="360" w:lineRule="auto"/>
        <w:ind w:left="-567"/>
        <w:jc w:val="left"/>
        <w:rPr>
          <w:rFonts w:ascii="Courier New" w:hAnsi="Courier New" w:cs="Courier New"/>
        </w:rPr>
      </w:pPr>
      <w:r w:rsidRPr="00303D0C">
        <w:rPr>
          <w:rFonts w:ascii="Courier New" w:hAnsi="Courier New" w:cs="Courier New"/>
        </w:rPr>
        <w:t xml:space="preserve">     Внушительны итоги земельной реформы П. А. Столыпина. Достигнуты они были за короткий срок, и если бы не выстрелы, оборвавшие жизнь реформатора, то у России могла бы быть другая история. Он хотел сделать всех крестьян зажиточными, так как считал, что государство сильно только ими. Крах крестьянской общины, который наступил при реформе, и которого все боялись, его не пугал. В курсе, проводимом им, сочетались экономические и политические цели, а у его противников превалировали только политические мотивы. Экономика их не интересовала. Премьер Столыпин в отличие от своих оппонентов больше опирался на экономику и рассматривал крах крестьянской общины не как развал, а как простор для инициативы деловых людей и созидательной работы, стимулирующей рост производительных сил. Он жаждал сформировать аграриев капиталистического толка.</w:t>
      </w:r>
    </w:p>
    <w:p w:rsidR="00C63C8F" w:rsidRPr="00303D0C" w:rsidRDefault="00C63C8F" w:rsidP="00303D0C">
      <w:pPr>
        <w:pStyle w:val="a4"/>
        <w:spacing w:line="360" w:lineRule="auto"/>
        <w:ind w:left="-567"/>
        <w:jc w:val="left"/>
        <w:rPr>
          <w:rFonts w:ascii="Courier New" w:hAnsi="Courier New" w:cs="Courier New"/>
        </w:rPr>
      </w:pPr>
      <w:r w:rsidRPr="00303D0C">
        <w:rPr>
          <w:rFonts w:ascii="Courier New" w:hAnsi="Courier New" w:cs="Courier New"/>
        </w:rPr>
        <w:t xml:space="preserve">     О реформах Петра Аркадьевича уже написаны первые исследования и, несомненно, будут написаны и изданы многие книги, подробно изучающие его политическую деятельность и судьбу. История его жизни, его деятельности как выдающегося государственного реформатора и тайна его трагической гибели  будут изучаться и в дальнейшем. Но для его современников события той далекой и несчастливой осени 1911 года, так и остались неразгаданными. Сразу же после того вечера в Киевском оперном театре, когда прозвучали два выстрела, оборвавшие жизнь этого замечательного человека, встревоженная Россия заговорила о возможном заговоре, ставившем своей целью устранение П. А. Столыпина. </w:t>
      </w:r>
    </w:p>
    <w:p w:rsidR="00C63C8F" w:rsidRPr="00303D0C" w:rsidRDefault="00C63C8F" w:rsidP="00303D0C">
      <w:pPr>
        <w:pStyle w:val="a4"/>
        <w:spacing w:line="360" w:lineRule="auto"/>
        <w:ind w:left="-567"/>
        <w:jc w:val="left"/>
        <w:rPr>
          <w:rFonts w:ascii="Courier New" w:hAnsi="Courier New" w:cs="Courier New"/>
        </w:rPr>
      </w:pPr>
      <w:r w:rsidRPr="00303D0C">
        <w:rPr>
          <w:rFonts w:ascii="Courier New" w:hAnsi="Courier New" w:cs="Courier New"/>
        </w:rPr>
        <w:lastRenderedPageBreak/>
        <w:t xml:space="preserve">     С того времени периодически предпринимались отдельные попытки разгадать тайну гибели знаменитого реформатора, однако к единому мнению исследователи так и не пришли.</w:t>
      </w:r>
    </w:p>
    <w:p w:rsidR="00C63C8F" w:rsidRPr="00303D0C" w:rsidRDefault="00C63C8F" w:rsidP="00303D0C">
      <w:pPr>
        <w:pStyle w:val="a4"/>
        <w:spacing w:line="360" w:lineRule="auto"/>
        <w:ind w:left="-567"/>
        <w:jc w:val="left"/>
        <w:rPr>
          <w:rFonts w:ascii="Courier New" w:hAnsi="Courier New" w:cs="Courier New"/>
        </w:rPr>
      </w:pPr>
      <w:r w:rsidRPr="00303D0C">
        <w:rPr>
          <w:rFonts w:ascii="Courier New" w:hAnsi="Courier New" w:cs="Courier New"/>
        </w:rPr>
        <w:t xml:space="preserve">     Жизнь П. А. Столыпина – пример верного служения и безграничной любви к Отечеству, что подтверждают его слова и сегодня не потерявшие своей актуальности: «Им нужны великие потрясения – нам нужна Великая Россия».   </w:t>
      </w:r>
    </w:p>
    <w:p w:rsidR="00C63C8F" w:rsidRPr="00303D0C" w:rsidRDefault="00C63C8F" w:rsidP="00303D0C">
      <w:pPr>
        <w:pStyle w:val="a4"/>
        <w:spacing w:line="360" w:lineRule="auto"/>
        <w:ind w:left="-567"/>
        <w:jc w:val="left"/>
        <w:rPr>
          <w:rFonts w:ascii="Courier New" w:hAnsi="Courier New" w:cs="Courier New"/>
        </w:rPr>
      </w:pPr>
    </w:p>
    <w:p w:rsidR="00C63C8F" w:rsidRPr="00303D0C" w:rsidRDefault="00C63C8F" w:rsidP="00303D0C">
      <w:pPr>
        <w:pStyle w:val="a4"/>
        <w:spacing w:line="360" w:lineRule="auto"/>
        <w:ind w:left="-567"/>
        <w:jc w:val="left"/>
        <w:rPr>
          <w:rFonts w:ascii="Courier New" w:hAnsi="Courier New" w:cs="Courier New"/>
        </w:rPr>
      </w:pPr>
    </w:p>
    <w:p w:rsidR="00C63C8F" w:rsidRPr="00303D0C" w:rsidRDefault="00C63C8F" w:rsidP="00303D0C">
      <w:pPr>
        <w:pStyle w:val="a4"/>
        <w:spacing w:line="360" w:lineRule="auto"/>
        <w:ind w:left="-567"/>
        <w:jc w:val="left"/>
        <w:rPr>
          <w:rFonts w:ascii="Courier New" w:hAnsi="Courier New" w:cs="Courier New"/>
        </w:rPr>
      </w:pPr>
    </w:p>
    <w:p w:rsidR="00C63C8F" w:rsidRPr="00303D0C" w:rsidRDefault="00C63C8F" w:rsidP="00303D0C">
      <w:pPr>
        <w:pStyle w:val="a4"/>
        <w:spacing w:line="360" w:lineRule="auto"/>
        <w:ind w:left="-567"/>
        <w:jc w:val="left"/>
        <w:rPr>
          <w:rFonts w:ascii="Courier New" w:hAnsi="Courier New" w:cs="Courier New"/>
        </w:rPr>
      </w:pPr>
    </w:p>
    <w:p w:rsidR="00C63C8F" w:rsidRPr="00303D0C" w:rsidRDefault="00C63C8F" w:rsidP="00303D0C">
      <w:pPr>
        <w:pStyle w:val="a4"/>
        <w:spacing w:line="360" w:lineRule="auto"/>
        <w:ind w:left="-567"/>
        <w:jc w:val="left"/>
        <w:rPr>
          <w:rFonts w:ascii="Courier New" w:hAnsi="Courier New" w:cs="Courier New"/>
        </w:rPr>
      </w:pPr>
    </w:p>
    <w:p w:rsidR="00C63C8F" w:rsidRPr="00303D0C" w:rsidRDefault="00C63C8F" w:rsidP="00303D0C">
      <w:pPr>
        <w:pStyle w:val="a4"/>
        <w:spacing w:line="360" w:lineRule="auto"/>
        <w:ind w:left="-567"/>
        <w:jc w:val="left"/>
        <w:rPr>
          <w:rFonts w:ascii="Courier New" w:hAnsi="Courier New" w:cs="Courier New"/>
        </w:rPr>
      </w:pPr>
    </w:p>
    <w:p w:rsidR="00C63C8F" w:rsidRPr="00303D0C" w:rsidRDefault="00C63C8F" w:rsidP="00303D0C">
      <w:pPr>
        <w:pStyle w:val="a4"/>
        <w:spacing w:line="360" w:lineRule="auto"/>
        <w:ind w:left="-567"/>
        <w:jc w:val="left"/>
        <w:rPr>
          <w:rFonts w:ascii="Courier New" w:hAnsi="Courier New" w:cs="Courier New"/>
        </w:rPr>
      </w:pPr>
    </w:p>
    <w:p w:rsidR="00C63C8F" w:rsidRPr="00303D0C" w:rsidRDefault="00C63C8F" w:rsidP="00303D0C">
      <w:pPr>
        <w:pStyle w:val="a4"/>
        <w:spacing w:line="360" w:lineRule="auto"/>
        <w:ind w:left="-567"/>
        <w:jc w:val="left"/>
        <w:rPr>
          <w:rFonts w:ascii="Courier New" w:hAnsi="Courier New" w:cs="Courier New"/>
        </w:rPr>
      </w:pPr>
    </w:p>
    <w:p w:rsidR="00C63C8F" w:rsidRPr="00303D0C" w:rsidRDefault="00C63C8F" w:rsidP="00303D0C">
      <w:pPr>
        <w:pStyle w:val="a4"/>
        <w:spacing w:line="360" w:lineRule="auto"/>
        <w:ind w:left="-567"/>
        <w:jc w:val="left"/>
        <w:rPr>
          <w:rFonts w:ascii="Courier New" w:hAnsi="Courier New" w:cs="Courier New"/>
        </w:rPr>
      </w:pPr>
    </w:p>
    <w:p w:rsidR="00C63C8F" w:rsidRPr="00303D0C" w:rsidRDefault="00C63C8F" w:rsidP="00303D0C">
      <w:pPr>
        <w:pStyle w:val="a4"/>
        <w:spacing w:line="360" w:lineRule="auto"/>
        <w:ind w:left="-567"/>
        <w:jc w:val="left"/>
        <w:rPr>
          <w:rFonts w:ascii="Courier New" w:hAnsi="Courier New" w:cs="Courier New"/>
        </w:rPr>
      </w:pPr>
    </w:p>
    <w:p w:rsidR="00C63C8F" w:rsidRPr="00303D0C" w:rsidRDefault="00C63C8F" w:rsidP="00303D0C">
      <w:pPr>
        <w:pStyle w:val="a4"/>
        <w:spacing w:line="360" w:lineRule="auto"/>
        <w:ind w:left="-567"/>
        <w:jc w:val="left"/>
        <w:rPr>
          <w:rFonts w:ascii="Courier New" w:hAnsi="Courier New" w:cs="Courier New"/>
        </w:rPr>
      </w:pPr>
    </w:p>
    <w:p w:rsidR="00C63C8F" w:rsidRPr="00303D0C" w:rsidRDefault="00C63C8F" w:rsidP="00303D0C">
      <w:pPr>
        <w:pStyle w:val="a4"/>
        <w:spacing w:line="360" w:lineRule="auto"/>
        <w:ind w:left="-567"/>
        <w:jc w:val="left"/>
        <w:rPr>
          <w:rFonts w:ascii="Courier New" w:hAnsi="Courier New" w:cs="Courier New"/>
        </w:rPr>
      </w:pPr>
    </w:p>
    <w:p w:rsidR="0023781E" w:rsidRPr="00303D0C" w:rsidRDefault="0023781E" w:rsidP="00303D0C">
      <w:pPr>
        <w:pStyle w:val="6"/>
        <w:ind w:left="-567"/>
        <w:jc w:val="left"/>
        <w:rPr>
          <w:rFonts w:ascii="Courier New" w:hAnsi="Courier New" w:cs="Courier New"/>
        </w:rPr>
      </w:pPr>
    </w:p>
    <w:p w:rsidR="0023781E" w:rsidRPr="00303D0C" w:rsidRDefault="0023781E" w:rsidP="00303D0C">
      <w:pPr>
        <w:pStyle w:val="6"/>
        <w:ind w:left="-567"/>
        <w:jc w:val="left"/>
        <w:rPr>
          <w:rFonts w:ascii="Courier New" w:hAnsi="Courier New" w:cs="Courier New"/>
        </w:rPr>
      </w:pPr>
    </w:p>
    <w:p w:rsidR="0023781E" w:rsidRPr="00303D0C" w:rsidRDefault="0023781E" w:rsidP="00303D0C">
      <w:pPr>
        <w:pStyle w:val="6"/>
        <w:ind w:left="-567"/>
        <w:jc w:val="left"/>
        <w:rPr>
          <w:rFonts w:ascii="Courier New" w:hAnsi="Courier New" w:cs="Courier New"/>
        </w:rPr>
      </w:pPr>
    </w:p>
    <w:p w:rsidR="0023781E" w:rsidRPr="00303D0C" w:rsidRDefault="0023781E" w:rsidP="00303D0C">
      <w:pPr>
        <w:pStyle w:val="6"/>
        <w:ind w:left="-567"/>
        <w:jc w:val="left"/>
        <w:rPr>
          <w:rFonts w:ascii="Courier New" w:hAnsi="Courier New" w:cs="Courier New"/>
        </w:rPr>
      </w:pPr>
    </w:p>
    <w:p w:rsidR="0023781E" w:rsidRPr="00303D0C" w:rsidRDefault="0023781E" w:rsidP="00303D0C">
      <w:pPr>
        <w:pStyle w:val="6"/>
        <w:ind w:left="-567"/>
        <w:jc w:val="left"/>
        <w:rPr>
          <w:rFonts w:ascii="Courier New" w:hAnsi="Courier New" w:cs="Courier New"/>
        </w:rPr>
      </w:pPr>
    </w:p>
    <w:p w:rsidR="0023781E" w:rsidRPr="00303D0C" w:rsidRDefault="0023781E" w:rsidP="00303D0C">
      <w:pPr>
        <w:pStyle w:val="6"/>
        <w:ind w:left="-567"/>
        <w:jc w:val="left"/>
        <w:rPr>
          <w:rFonts w:ascii="Courier New" w:hAnsi="Courier New" w:cs="Courier New"/>
        </w:rPr>
      </w:pPr>
    </w:p>
    <w:p w:rsidR="0023781E" w:rsidRPr="00303D0C" w:rsidRDefault="0023781E" w:rsidP="00303D0C">
      <w:pPr>
        <w:pStyle w:val="6"/>
        <w:ind w:left="-567"/>
        <w:jc w:val="left"/>
        <w:rPr>
          <w:rFonts w:ascii="Courier New" w:hAnsi="Courier New" w:cs="Courier New"/>
        </w:rPr>
      </w:pPr>
    </w:p>
    <w:p w:rsidR="0023781E" w:rsidRPr="00303D0C" w:rsidRDefault="0023781E" w:rsidP="00303D0C">
      <w:pPr>
        <w:pStyle w:val="6"/>
        <w:ind w:left="-567"/>
        <w:jc w:val="left"/>
        <w:rPr>
          <w:rFonts w:ascii="Courier New" w:hAnsi="Courier New" w:cs="Courier New"/>
        </w:rPr>
      </w:pPr>
    </w:p>
    <w:p w:rsidR="0023781E" w:rsidRPr="00303D0C" w:rsidRDefault="0023781E" w:rsidP="00303D0C">
      <w:pPr>
        <w:pStyle w:val="6"/>
        <w:ind w:left="-567"/>
        <w:jc w:val="left"/>
        <w:rPr>
          <w:rFonts w:ascii="Courier New" w:hAnsi="Courier New" w:cs="Courier New"/>
        </w:rPr>
      </w:pPr>
    </w:p>
    <w:p w:rsidR="0023781E" w:rsidRPr="00303D0C" w:rsidRDefault="0023781E" w:rsidP="00303D0C">
      <w:pPr>
        <w:pStyle w:val="6"/>
        <w:ind w:left="720"/>
        <w:jc w:val="left"/>
        <w:rPr>
          <w:rFonts w:ascii="Courier New" w:hAnsi="Courier New" w:cs="Courier New"/>
        </w:rPr>
      </w:pPr>
    </w:p>
    <w:p w:rsidR="00C63C8F" w:rsidRPr="00303D0C" w:rsidRDefault="0023781E" w:rsidP="00303D0C">
      <w:pPr>
        <w:pStyle w:val="6"/>
        <w:ind w:left="720"/>
        <w:jc w:val="left"/>
        <w:rPr>
          <w:rFonts w:ascii="Courier New" w:hAnsi="Courier New" w:cs="Courier New"/>
        </w:rPr>
      </w:pPr>
      <w:r w:rsidRPr="00303D0C">
        <w:rPr>
          <w:rFonts w:ascii="Courier New" w:hAnsi="Courier New" w:cs="Courier New"/>
        </w:rPr>
        <w:t xml:space="preserve"> </w:t>
      </w:r>
    </w:p>
    <w:p w:rsidR="0023781E" w:rsidRPr="00303D0C" w:rsidRDefault="0023781E" w:rsidP="00303D0C">
      <w:pPr>
        <w:rPr>
          <w:rFonts w:ascii="Courier New" w:hAnsi="Courier New" w:cs="Courier New"/>
          <w:sz w:val="28"/>
          <w:szCs w:val="28"/>
          <w:lang w:eastAsia="ru-RU"/>
        </w:rPr>
      </w:pPr>
    </w:p>
    <w:p w:rsidR="00C63C8F" w:rsidRPr="00303D0C" w:rsidRDefault="0023781E" w:rsidP="00303D0C">
      <w:pPr>
        <w:spacing w:line="360" w:lineRule="auto"/>
        <w:ind w:left="-567"/>
        <w:rPr>
          <w:rFonts w:ascii="Courier New" w:hAnsi="Courier New" w:cs="Courier New"/>
          <w:b/>
          <w:sz w:val="28"/>
          <w:szCs w:val="28"/>
        </w:rPr>
      </w:pPr>
      <w:r w:rsidRPr="00303D0C">
        <w:rPr>
          <w:rFonts w:ascii="Courier New" w:hAnsi="Courier New" w:cs="Courier New"/>
          <w:b/>
          <w:sz w:val="28"/>
          <w:szCs w:val="28"/>
        </w:rPr>
        <w:lastRenderedPageBreak/>
        <w:t>5. Список используемой литературы</w:t>
      </w:r>
    </w:p>
    <w:p w:rsidR="00C63C8F" w:rsidRPr="00303D0C" w:rsidRDefault="00C63C8F" w:rsidP="00303D0C">
      <w:pPr>
        <w:numPr>
          <w:ilvl w:val="0"/>
          <w:numId w:val="3"/>
        </w:numPr>
        <w:spacing w:after="0" w:line="360" w:lineRule="auto"/>
        <w:ind w:left="-567"/>
        <w:rPr>
          <w:rFonts w:ascii="Courier New" w:hAnsi="Courier New" w:cs="Courier New"/>
          <w:sz w:val="28"/>
          <w:szCs w:val="28"/>
        </w:rPr>
      </w:pPr>
      <w:r w:rsidRPr="00303D0C">
        <w:rPr>
          <w:rFonts w:ascii="Courier New" w:hAnsi="Courier New" w:cs="Courier New"/>
          <w:sz w:val="28"/>
          <w:szCs w:val="28"/>
        </w:rPr>
        <w:t>Бок М.П. «П.А. Столыпин. Воспоминания об отце». М., «Новости», 1992.</w:t>
      </w:r>
    </w:p>
    <w:p w:rsidR="00C63C8F" w:rsidRPr="00303D0C" w:rsidRDefault="00C63C8F" w:rsidP="00303D0C">
      <w:pPr>
        <w:numPr>
          <w:ilvl w:val="0"/>
          <w:numId w:val="3"/>
        </w:numPr>
        <w:spacing w:after="0" w:line="360" w:lineRule="auto"/>
        <w:ind w:left="-567"/>
        <w:rPr>
          <w:rFonts w:ascii="Courier New" w:hAnsi="Courier New" w:cs="Courier New"/>
          <w:sz w:val="28"/>
          <w:szCs w:val="28"/>
        </w:rPr>
      </w:pPr>
      <w:r w:rsidRPr="00303D0C">
        <w:rPr>
          <w:rFonts w:ascii="Courier New" w:hAnsi="Courier New" w:cs="Courier New"/>
          <w:sz w:val="28"/>
          <w:szCs w:val="28"/>
        </w:rPr>
        <w:t>Джанибекян В. «Тайна гибели Столыпина». М., «Бородино-Е», «Звонница-МГ», 2001.</w:t>
      </w:r>
    </w:p>
    <w:p w:rsidR="00C63C8F" w:rsidRPr="00303D0C" w:rsidRDefault="00C63C8F" w:rsidP="00303D0C">
      <w:pPr>
        <w:numPr>
          <w:ilvl w:val="0"/>
          <w:numId w:val="3"/>
        </w:numPr>
        <w:spacing w:after="0" w:line="360" w:lineRule="auto"/>
        <w:ind w:left="-567"/>
        <w:rPr>
          <w:rFonts w:ascii="Courier New" w:hAnsi="Courier New" w:cs="Courier New"/>
          <w:sz w:val="28"/>
          <w:szCs w:val="28"/>
        </w:rPr>
      </w:pPr>
      <w:r w:rsidRPr="00303D0C">
        <w:rPr>
          <w:rFonts w:ascii="Courier New" w:hAnsi="Courier New" w:cs="Courier New"/>
          <w:sz w:val="28"/>
          <w:szCs w:val="28"/>
        </w:rPr>
        <w:t>Кацва Л.А.  «История Отечества». Справочник. М., «Аст-Пресс», 2001.</w:t>
      </w:r>
    </w:p>
    <w:p w:rsidR="00C63C8F" w:rsidRPr="00303D0C" w:rsidRDefault="00C63C8F" w:rsidP="00303D0C">
      <w:pPr>
        <w:numPr>
          <w:ilvl w:val="0"/>
          <w:numId w:val="3"/>
        </w:numPr>
        <w:spacing w:after="0" w:line="360" w:lineRule="auto"/>
        <w:ind w:left="-567"/>
        <w:rPr>
          <w:rFonts w:ascii="Courier New" w:hAnsi="Courier New" w:cs="Courier New"/>
          <w:sz w:val="28"/>
          <w:szCs w:val="28"/>
        </w:rPr>
      </w:pPr>
      <w:r w:rsidRPr="00303D0C">
        <w:rPr>
          <w:rFonts w:ascii="Courier New" w:hAnsi="Courier New" w:cs="Courier New"/>
          <w:sz w:val="28"/>
          <w:szCs w:val="28"/>
        </w:rPr>
        <w:t>Корелин А.П. «Краткое пособие по истории». М., «Высшая школа», 1992.</w:t>
      </w:r>
    </w:p>
    <w:p w:rsidR="00C63C8F" w:rsidRPr="00303D0C" w:rsidRDefault="00C63C8F" w:rsidP="00303D0C">
      <w:pPr>
        <w:numPr>
          <w:ilvl w:val="0"/>
          <w:numId w:val="3"/>
        </w:numPr>
        <w:spacing w:after="0" w:line="360" w:lineRule="auto"/>
        <w:ind w:left="-567"/>
        <w:rPr>
          <w:rFonts w:ascii="Courier New" w:hAnsi="Courier New" w:cs="Courier New"/>
          <w:sz w:val="28"/>
          <w:szCs w:val="28"/>
        </w:rPr>
      </w:pPr>
      <w:r w:rsidRPr="00303D0C">
        <w:rPr>
          <w:rFonts w:ascii="Courier New" w:hAnsi="Courier New" w:cs="Courier New"/>
          <w:sz w:val="28"/>
          <w:szCs w:val="28"/>
        </w:rPr>
        <w:t>«Русский торгово-промышленный мир». М., «Планета», 1993.</w:t>
      </w:r>
    </w:p>
    <w:p w:rsidR="00C63C8F" w:rsidRPr="00303D0C" w:rsidRDefault="00C63C8F" w:rsidP="00303D0C">
      <w:pPr>
        <w:numPr>
          <w:ilvl w:val="0"/>
          <w:numId w:val="3"/>
        </w:numPr>
        <w:spacing w:after="0" w:line="360" w:lineRule="auto"/>
        <w:ind w:left="-567"/>
        <w:rPr>
          <w:rFonts w:ascii="Courier New" w:hAnsi="Courier New" w:cs="Courier New"/>
          <w:sz w:val="28"/>
          <w:szCs w:val="28"/>
        </w:rPr>
      </w:pPr>
      <w:r w:rsidRPr="00303D0C">
        <w:rPr>
          <w:rFonts w:ascii="Courier New" w:hAnsi="Courier New" w:cs="Courier New"/>
          <w:sz w:val="28"/>
          <w:szCs w:val="28"/>
        </w:rPr>
        <w:t>Столыпин П.А.  «Нам нужна Великая Россия…». Полное собрание речей (1906 –1911). М., «Молодая гвардия», 1991.</w:t>
      </w:r>
    </w:p>
    <w:p w:rsidR="00C63C8F" w:rsidRPr="00303D0C" w:rsidRDefault="00C63C8F" w:rsidP="00303D0C">
      <w:pPr>
        <w:pStyle w:val="a4"/>
        <w:spacing w:line="360" w:lineRule="auto"/>
        <w:ind w:left="-567"/>
        <w:jc w:val="left"/>
        <w:rPr>
          <w:rFonts w:ascii="Courier New" w:hAnsi="Courier New" w:cs="Courier New"/>
        </w:rPr>
      </w:pPr>
    </w:p>
    <w:p w:rsidR="00C63C8F" w:rsidRPr="00303D0C" w:rsidRDefault="00C63C8F" w:rsidP="00303D0C">
      <w:pPr>
        <w:ind w:left="-567"/>
        <w:rPr>
          <w:rFonts w:ascii="Courier New" w:hAnsi="Courier New" w:cs="Courier New"/>
          <w:sz w:val="28"/>
          <w:szCs w:val="28"/>
        </w:rPr>
      </w:pPr>
    </w:p>
    <w:p w:rsidR="00C63C8F" w:rsidRPr="00303D0C" w:rsidRDefault="00C63C8F" w:rsidP="00303D0C">
      <w:pPr>
        <w:ind w:left="-567" w:hanging="567"/>
        <w:rPr>
          <w:rFonts w:ascii="Courier New" w:hAnsi="Courier New" w:cs="Courier New"/>
          <w:sz w:val="28"/>
          <w:szCs w:val="28"/>
        </w:rPr>
      </w:pPr>
    </w:p>
    <w:sectPr w:rsidR="00C63C8F" w:rsidRPr="00303D0C" w:rsidSect="00426767">
      <w:footerReference w:type="default" r:id="rId8"/>
      <w:pgSz w:w="11906" w:h="16838"/>
      <w:pgMar w:top="1134" w:right="850" w:bottom="56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3A62" w:rsidRDefault="00FC3A62" w:rsidP="00426767">
      <w:pPr>
        <w:spacing w:after="0" w:line="240" w:lineRule="auto"/>
      </w:pPr>
      <w:r>
        <w:separator/>
      </w:r>
    </w:p>
  </w:endnote>
  <w:endnote w:type="continuationSeparator" w:id="1">
    <w:p w:rsidR="00FC3A62" w:rsidRDefault="00FC3A62" w:rsidP="004267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57397"/>
      <w:docPartObj>
        <w:docPartGallery w:val="Page Numbers (Bottom of Page)"/>
        <w:docPartUnique/>
      </w:docPartObj>
    </w:sdtPr>
    <w:sdtContent>
      <w:p w:rsidR="00426767" w:rsidRDefault="00174F8B">
        <w:pPr>
          <w:pStyle w:val="ab"/>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7" type="#_x0000_t185" style="position:absolute;margin-left:0;margin-top:0;width:44.45pt;height:18.8pt;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426767" w:rsidRDefault="00174F8B">
                    <w:pPr>
                      <w:jc w:val="center"/>
                    </w:pPr>
                    <w:fldSimple w:instr=" PAGE    \* MERGEFORMAT ">
                      <w:r w:rsidR="000A5AE3">
                        <w:rPr>
                          <w:noProof/>
                        </w:rPr>
                        <w:t>31</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2056" type="#_x0000_t32" style="position:absolute;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3A62" w:rsidRDefault="00FC3A62" w:rsidP="00426767">
      <w:pPr>
        <w:spacing w:after="0" w:line="240" w:lineRule="auto"/>
      </w:pPr>
      <w:r>
        <w:separator/>
      </w:r>
    </w:p>
  </w:footnote>
  <w:footnote w:type="continuationSeparator" w:id="1">
    <w:p w:rsidR="00FC3A62" w:rsidRDefault="00FC3A62" w:rsidP="004267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9363A"/>
    <w:multiLevelType w:val="hybridMultilevel"/>
    <w:tmpl w:val="70FA91C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7386722"/>
    <w:multiLevelType w:val="hybridMultilevel"/>
    <w:tmpl w:val="59B4E2A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7E39326E"/>
    <w:multiLevelType w:val="hybridMultilevel"/>
    <w:tmpl w:val="B2D66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4098"/>
    <o:shapelayout v:ext="edit">
      <o:idmap v:ext="edit" data="2"/>
      <o:rules v:ext="edit">
        <o:r id="V:Rule2" type="connector" idref="#_x0000_s2056"/>
      </o:rules>
    </o:shapelayout>
  </w:hdrShapeDefaults>
  <w:footnotePr>
    <w:footnote w:id="0"/>
    <w:footnote w:id="1"/>
  </w:footnotePr>
  <w:endnotePr>
    <w:endnote w:id="0"/>
    <w:endnote w:id="1"/>
  </w:endnotePr>
  <w:compat/>
  <w:rsids>
    <w:rsidRoot w:val="003A2FC7"/>
    <w:rsid w:val="000A5AE3"/>
    <w:rsid w:val="000D6311"/>
    <w:rsid w:val="00174F8B"/>
    <w:rsid w:val="0023781E"/>
    <w:rsid w:val="00303D0C"/>
    <w:rsid w:val="003A2FC7"/>
    <w:rsid w:val="00426767"/>
    <w:rsid w:val="00585A2A"/>
    <w:rsid w:val="00780528"/>
    <w:rsid w:val="00866532"/>
    <w:rsid w:val="008D1991"/>
    <w:rsid w:val="00B132EC"/>
    <w:rsid w:val="00C40A0E"/>
    <w:rsid w:val="00C63C8F"/>
    <w:rsid w:val="00EB6C36"/>
    <w:rsid w:val="00F51BE2"/>
    <w:rsid w:val="00F73932"/>
    <w:rsid w:val="00FA4D6B"/>
    <w:rsid w:val="00FC3A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2EC"/>
  </w:style>
  <w:style w:type="paragraph" w:styleId="1">
    <w:name w:val="heading 1"/>
    <w:basedOn w:val="a"/>
    <w:next w:val="a"/>
    <w:link w:val="10"/>
    <w:uiPriority w:val="99"/>
    <w:qFormat/>
    <w:rsid w:val="00C63C8F"/>
    <w:pPr>
      <w:keepNext/>
      <w:spacing w:after="0" w:line="240" w:lineRule="auto"/>
      <w:outlineLvl w:val="0"/>
    </w:pPr>
    <w:rPr>
      <w:rFonts w:ascii="Times New Roman" w:eastAsia="Times New Roman" w:hAnsi="Times New Roman" w:cs="Times New Roman"/>
      <w:sz w:val="28"/>
      <w:szCs w:val="28"/>
      <w:lang w:eastAsia="ru-RU"/>
    </w:rPr>
  </w:style>
  <w:style w:type="paragraph" w:styleId="2">
    <w:name w:val="heading 2"/>
    <w:basedOn w:val="a"/>
    <w:next w:val="a"/>
    <w:link w:val="20"/>
    <w:uiPriority w:val="99"/>
    <w:qFormat/>
    <w:rsid w:val="00C63C8F"/>
    <w:pPr>
      <w:keepNext/>
      <w:spacing w:after="0" w:line="360" w:lineRule="auto"/>
      <w:ind w:right="-284"/>
      <w:jc w:val="right"/>
      <w:outlineLvl w:val="1"/>
    </w:pPr>
    <w:rPr>
      <w:rFonts w:ascii="Times New Roman" w:eastAsia="Times New Roman" w:hAnsi="Times New Roman" w:cs="Times New Roman"/>
      <w:sz w:val="28"/>
      <w:szCs w:val="28"/>
      <w:lang w:eastAsia="ru-RU"/>
    </w:rPr>
  </w:style>
  <w:style w:type="paragraph" w:styleId="6">
    <w:name w:val="heading 6"/>
    <w:basedOn w:val="a"/>
    <w:next w:val="a"/>
    <w:link w:val="60"/>
    <w:uiPriority w:val="99"/>
    <w:qFormat/>
    <w:rsid w:val="00C63C8F"/>
    <w:pPr>
      <w:keepNext/>
      <w:spacing w:after="0" w:line="360" w:lineRule="auto"/>
      <w:ind w:left="360"/>
      <w:jc w:val="center"/>
      <w:outlineLvl w:val="5"/>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3C8F"/>
    <w:pPr>
      <w:ind w:left="720"/>
      <w:contextualSpacing/>
    </w:pPr>
  </w:style>
  <w:style w:type="character" w:customStyle="1" w:styleId="10">
    <w:name w:val="Заголовок 1 Знак"/>
    <w:basedOn w:val="a0"/>
    <w:link w:val="1"/>
    <w:uiPriority w:val="99"/>
    <w:rsid w:val="00C63C8F"/>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9"/>
    <w:rsid w:val="00C63C8F"/>
    <w:rPr>
      <w:rFonts w:ascii="Times New Roman" w:eastAsia="Times New Roman" w:hAnsi="Times New Roman" w:cs="Times New Roman"/>
      <w:sz w:val="28"/>
      <w:szCs w:val="28"/>
      <w:lang w:eastAsia="ru-RU"/>
    </w:rPr>
  </w:style>
  <w:style w:type="character" w:customStyle="1" w:styleId="60">
    <w:name w:val="Заголовок 6 Знак"/>
    <w:basedOn w:val="a0"/>
    <w:link w:val="6"/>
    <w:uiPriority w:val="99"/>
    <w:rsid w:val="00C63C8F"/>
    <w:rPr>
      <w:rFonts w:ascii="Times New Roman" w:eastAsia="Times New Roman" w:hAnsi="Times New Roman" w:cs="Times New Roman"/>
      <w:b/>
      <w:bCs/>
      <w:sz w:val="28"/>
      <w:szCs w:val="28"/>
      <w:lang w:eastAsia="ru-RU"/>
    </w:rPr>
  </w:style>
  <w:style w:type="paragraph" w:styleId="a4">
    <w:name w:val="Body Text"/>
    <w:basedOn w:val="a"/>
    <w:link w:val="a5"/>
    <w:uiPriority w:val="99"/>
    <w:rsid w:val="00C63C8F"/>
    <w:pPr>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basedOn w:val="a0"/>
    <w:link w:val="a4"/>
    <w:uiPriority w:val="99"/>
    <w:rsid w:val="00C63C8F"/>
    <w:rPr>
      <w:rFonts w:ascii="Times New Roman" w:eastAsia="Times New Roman" w:hAnsi="Times New Roman" w:cs="Times New Roman"/>
      <w:sz w:val="28"/>
      <w:szCs w:val="28"/>
      <w:lang w:eastAsia="ru-RU"/>
    </w:rPr>
  </w:style>
  <w:style w:type="paragraph" w:styleId="a6">
    <w:name w:val="Body Text Indent"/>
    <w:basedOn w:val="a"/>
    <w:link w:val="a7"/>
    <w:uiPriority w:val="99"/>
    <w:rsid w:val="00C63C8F"/>
    <w:pPr>
      <w:spacing w:after="0" w:line="240" w:lineRule="auto"/>
      <w:ind w:left="-360"/>
      <w:jc w:val="both"/>
    </w:pPr>
    <w:rPr>
      <w:rFonts w:ascii="Times New Roman" w:eastAsia="Times New Roman" w:hAnsi="Times New Roman" w:cs="Times New Roman"/>
      <w:sz w:val="28"/>
      <w:szCs w:val="28"/>
      <w:lang w:eastAsia="ru-RU"/>
    </w:rPr>
  </w:style>
  <w:style w:type="character" w:customStyle="1" w:styleId="a7">
    <w:name w:val="Основной текст с отступом Знак"/>
    <w:basedOn w:val="a0"/>
    <w:link w:val="a6"/>
    <w:uiPriority w:val="99"/>
    <w:rsid w:val="00C63C8F"/>
    <w:rPr>
      <w:rFonts w:ascii="Times New Roman" w:eastAsia="Times New Roman" w:hAnsi="Times New Roman" w:cs="Times New Roman"/>
      <w:sz w:val="28"/>
      <w:szCs w:val="28"/>
      <w:lang w:eastAsia="ru-RU"/>
    </w:rPr>
  </w:style>
  <w:style w:type="paragraph" w:styleId="3">
    <w:name w:val="Body Text 3"/>
    <w:basedOn w:val="a"/>
    <w:link w:val="30"/>
    <w:uiPriority w:val="99"/>
    <w:rsid w:val="00C63C8F"/>
    <w:pPr>
      <w:spacing w:after="0" w:line="360" w:lineRule="auto"/>
      <w:jc w:val="both"/>
    </w:pPr>
    <w:rPr>
      <w:rFonts w:ascii="Times New Roman" w:eastAsia="Times New Roman" w:hAnsi="Times New Roman" w:cs="Times New Roman"/>
      <w:sz w:val="26"/>
      <w:szCs w:val="26"/>
      <w:lang w:eastAsia="ru-RU"/>
    </w:rPr>
  </w:style>
  <w:style w:type="character" w:customStyle="1" w:styleId="30">
    <w:name w:val="Основной текст 3 Знак"/>
    <w:basedOn w:val="a0"/>
    <w:link w:val="3"/>
    <w:uiPriority w:val="99"/>
    <w:rsid w:val="00C63C8F"/>
    <w:rPr>
      <w:rFonts w:ascii="Times New Roman" w:eastAsia="Times New Roman" w:hAnsi="Times New Roman" w:cs="Times New Roman"/>
      <w:sz w:val="26"/>
      <w:szCs w:val="26"/>
      <w:lang w:eastAsia="ru-RU"/>
    </w:rPr>
  </w:style>
  <w:style w:type="character" w:styleId="a8">
    <w:name w:val="line number"/>
    <w:basedOn w:val="a0"/>
    <w:uiPriority w:val="99"/>
    <w:semiHidden/>
    <w:unhideWhenUsed/>
    <w:rsid w:val="00426767"/>
  </w:style>
  <w:style w:type="paragraph" w:styleId="a9">
    <w:name w:val="header"/>
    <w:basedOn w:val="a"/>
    <w:link w:val="aa"/>
    <w:uiPriority w:val="99"/>
    <w:semiHidden/>
    <w:unhideWhenUsed/>
    <w:rsid w:val="00426767"/>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26767"/>
  </w:style>
  <w:style w:type="paragraph" w:styleId="ab">
    <w:name w:val="footer"/>
    <w:basedOn w:val="a"/>
    <w:link w:val="ac"/>
    <w:uiPriority w:val="99"/>
    <w:semiHidden/>
    <w:unhideWhenUsed/>
    <w:rsid w:val="00426767"/>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42676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D2F3C-EBA5-4E80-8761-5A45145C9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6258</Words>
  <Characters>35674</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$ergeu$</dc:creator>
  <cp:lastModifiedBy>$ergeu$</cp:lastModifiedBy>
  <cp:revision>16</cp:revision>
  <dcterms:created xsi:type="dcterms:W3CDTF">2008-11-27T05:21:00Z</dcterms:created>
  <dcterms:modified xsi:type="dcterms:W3CDTF">2008-12-10T19:25:00Z</dcterms:modified>
</cp:coreProperties>
</file>